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566D7" w14:textId="77777777" w:rsidR="003A5109" w:rsidRPr="0035413B" w:rsidRDefault="003A5109" w:rsidP="003E3670">
      <w:p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Agenda of ISPA board meeting help on 8</w:t>
      </w:r>
      <w:r w:rsidRPr="0035413B">
        <w:rPr>
          <w:rFonts w:asciiTheme="minorHAnsi" w:eastAsia="Times New Roman" w:hAnsiTheme="minorHAnsi" w:cstheme="minorHAnsi"/>
          <w:color w:val="000000"/>
          <w:sz w:val="20"/>
          <w:szCs w:val="20"/>
          <w:vertAlign w:val="superscript"/>
          <w:lang w:val="en-CA"/>
        </w:rPr>
        <w:t>th</w:t>
      </w:r>
      <w:r w:rsidRPr="0035413B">
        <w:rPr>
          <w:rFonts w:asciiTheme="minorHAnsi" w:eastAsia="Times New Roman" w:hAnsiTheme="minorHAnsi" w:cstheme="minorHAnsi"/>
          <w:color w:val="000000"/>
          <w:sz w:val="20"/>
          <w:szCs w:val="20"/>
          <w:lang w:val="en-CA"/>
        </w:rPr>
        <w:t xml:space="preserve"> July 2020</w:t>
      </w:r>
    </w:p>
    <w:p w14:paraId="7A77404F" w14:textId="77777777" w:rsidR="003A5109" w:rsidRPr="0035413B" w:rsidRDefault="003A5109" w:rsidP="003A5109">
      <w:pPr>
        <w:shd w:val="clear" w:color="auto" w:fill="FFFFFF"/>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Participants: Lowenberg-DeBoer, Tremblay, Khosla, Kerry, Stafford, Fulton, Sudduth</w:t>
      </w:r>
    </w:p>
    <w:p w14:paraId="4BEB20CB" w14:textId="77777777" w:rsidR="003A5109" w:rsidRPr="0035413B" w:rsidRDefault="003A5109" w:rsidP="003A5109">
      <w:pPr>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Absent: Cambouris</w:t>
      </w:r>
    </w:p>
    <w:p w14:paraId="1655DC99" w14:textId="77777777" w:rsidR="003A5109" w:rsidRPr="0035413B" w:rsidRDefault="003A5109" w:rsidP="003A5109">
      <w:pPr>
        <w:rPr>
          <w:rFonts w:asciiTheme="minorHAnsi" w:eastAsia="Times New Roman" w:hAnsiTheme="minorHAnsi" w:cstheme="minorHAnsi"/>
          <w:color w:val="000000"/>
          <w:sz w:val="20"/>
          <w:szCs w:val="20"/>
          <w:lang w:val="en-CA"/>
        </w:rPr>
      </w:pPr>
    </w:p>
    <w:p w14:paraId="76FC8CAE" w14:textId="77777777" w:rsidR="003E3670" w:rsidRPr="0035413B" w:rsidRDefault="003E3670" w:rsidP="003E3670">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0"/>
          <w:szCs w:val="20"/>
        </w:rPr>
      </w:pPr>
      <w:proofErr w:type="spellStart"/>
      <w:r w:rsidRPr="0035413B">
        <w:rPr>
          <w:rFonts w:asciiTheme="minorHAnsi" w:eastAsia="Times New Roman" w:hAnsiTheme="minorHAnsi" w:cstheme="minorHAnsi"/>
          <w:color w:val="000000"/>
          <w:sz w:val="20"/>
          <w:szCs w:val="20"/>
        </w:rPr>
        <w:t>Welcome</w:t>
      </w:r>
      <w:proofErr w:type="spellEnd"/>
      <w:r w:rsidRPr="0035413B">
        <w:rPr>
          <w:rFonts w:asciiTheme="minorHAnsi" w:eastAsia="Times New Roman" w:hAnsiTheme="minorHAnsi" w:cstheme="minorHAnsi"/>
          <w:color w:val="000000"/>
          <w:sz w:val="20"/>
          <w:szCs w:val="20"/>
        </w:rPr>
        <w:t xml:space="preserve"> to new </w:t>
      </w:r>
      <w:proofErr w:type="spellStart"/>
      <w:r w:rsidRPr="0035413B">
        <w:rPr>
          <w:rFonts w:asciiTheme="minorHAnsi" w:eastAsia="Times New Roman" w:hAnsiTheme="minorHAnsi" w:cstheme="minorHAnsi"/>
          <w:color w:val="000000"/>
          <w:sz w:val="20"/>
          <w:szCs w:val="20"/>
        </w:rPr>
        <w:t>board</w:t>
      </w:r>
      <w:proofErr w:type="spellEnd"/>
      <w:r w:rsidRPr="0035413B">
        <w:rPr>
          <w:rFonts w:asciiTheme="minorHAnsi" w:eastAsia="Times New Roman" w:hAnsiTheme="minorHAnsi" w:cstheme="minorHAnsi"/>
          <w:color w:val="000000"/>
          <w:sz w:val="20"/>
          <w:szCs w:val="20"/>
        </w:rPr>
        <w:t xml:space="preserve"> members</w:t>
      </w:r>
    </w:p>
    <w:p w14:paraId="51ADEAC4" w14:textId="77777777" w:rsidR="003E3670" w:rsidRPr="0035413B" w:rsidRDefault="003E3670" w:rsidP="003E3670">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Minutes of previous meeting(s)</w:t>
      </w:r>
    </w:p>
    <w:p w14:paraId="18144F47" w14:textId="77777777" w:rsidR="003E3670" w:rsidRPr="0035413B" w:rsidRDefault="003E3670" w:rsidP="003E3670">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Treasurer's report - 2020 agreement with PAQ Interactive?</w:t>
      </w:r>
    </w:p>
    <w:p w14:paraId="5E3203C0" w14:textId="77777777" w:rsidR="003E3670" w:rsidRPr="0035413B" w:rsidRDefault="003E3670" w:rsidP="003E3670">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Lessons learned from the Virtual ICPA on June 30</w:t>
      </w:r>
    </w:p>
    <w:p w14:paraId="3FC6B5FD" w14:textId="77777777" w:rsidR="003E3670" w:rsidRPr="0035413B" w:rsidRDefault="003E3670" w:rsidP="003E3670">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Plans for ICPA webinars including:</w:t>
      </w:r>
    </w:p>
    <w:p w14:paraId="45409190"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rPr>
      </w:pPr>
      <w:r w:rsidRPr="0035413B">
        <w:rPr>
          <w:rFonts w:asciiTheme="minorHAnsi" w:eastAsia="Times New Roman" w:hAnsiTheme="minorHAnsi" w:cstheme="minorHAnsi"/>
          <w:color w:val="000000"/>
          <w:sz w:val="20"/>
          <w:szCs w:val="20"/>
        </w:rPr>
        <w:t xml:space="preserve">Feedback </w:t>
      </w:r>
      <w:proofErr w:type="spellStart"/>
      <w:r w:rsidRPr="0035413B">
        <w:rPr>
          <w:rFonts w:asciiTheme="minorHAnsi" w:eastAsia="Times New Roman" w:hAnsiTheme="minorHAnsi" w:cstheme="minorHAnsi"/>
          <w:color w:val="000000"/>
          <w:sz w:val="20"/>
          <w:szCs w:val="20"/>
        </w:rPr>
        <w:t>from</w:t>
      </w:r>
      <w:proofErr w:type="spellEnd"/>
      <w:r w:rsidRPr="0035413B">
        <w:rPr>
          <w:rFonts w:asciiTheme="minorHAnsi" w:eastAsia="Times New Roman" w:hAnsiTheme="minorHAnsi" w:cstheme="minorHAnsi"/>
          <w:color w:val="000000"/>
          <w:sz w:val="20"/>
          <w:szCs w:val="20"/>
        </w:rPr>
        <w:t xml:space="preserve"> </w:t>
      </w:r>
      <w:proofErr w:type="spellStart"/>
      <w:r w:rsidRPr="0035413B">
        <w:rPr>
          <w:rFonts w:asciiTheme="minorHAnsi" w:eastAsia="Times New Roman" w:hAnsiTheme="minorHAnsi" w:cstheme="minorHAnsi"/>
          <w:color w:val="000000"/>
          <w:sz w:val="20"/>
          <w:szCs w:val="20"/>
        </w:rPr>
        <w:t>community</w:t>
      </w:r>
      <w:proofErr w:type="spellEnd"/>
      <w:r w:rsidRPr="0035413B">
        <w:rPr>
          <w:rFonts w:asciiTheme="minorHAnsi" w:eastAsia="Times New Roman" w:hAnsiTheme="minorHAnsi" w:cstheme="minorHAnsi"/>
          <w:color w:val="000000"/>
          <w:sz w:val="20"/>
          <w:szCs w:val="20"/>
        </w:rPr>
        <w:t xml:space="preserve"> leaders - Nicolas</w:t>
      </w:r>
    </w:p>
    <w:p w14:paraId="591D154E"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rPr>
      </w:pPr>
      <w:r w:rsidRPr="0035413B">
        <w:rPr>
          <w:rFonts w:asciiTheme="minorHAnsi" w:eastAsia="Times New Roman" w:hAnsiTheme="minorHAnsi" w:cstheme="minorHAnsi"/>
          <w:color w:val="000000"/>
          <w:sz w:val="20"/>
          <w:szCs w:val="20"/>
        </w:rPr>
        <w:t xml:space="preserve">Data </w:t>
      </w:r>
      <w:proofErr w:type="spellStart"/>
      <w:r w:rsidRPr="0035413B">
        <w:rPr>
          <w:rFonts w:asciiTheme="minorHAnsi" w:eastAsia="Times New Roman" w:hAnsiTheme="minorHAnsi" w:cstheme="minorHAnsi"/>
          <w:color w:val="000000"/>
          <w:sz w:val="20"/>
          <w:szCs w:val="20"/>
        </w:rPr>
        <w:t>from</w:t>
      </w:r>
      <w:proofErr w:type="spellEnd"/>
      <w:r w:rsidRPr="0035413B">
        <w:rPr>
          <w:rFonts w:asciiTheme="minorHAnsi" w:eastAsia="Times New Roman" w:hAnsiTheme="minorHAnsi" w:cstheme="minorHAnsi"/>
          <w:color w:val="000000"/>
          <w:sz w:val="20"/>
          <w:szCs w:val="20"/>
        </w:rPr>
        <w:t xml:space="preserve"> ICPA </w:t>
      </w:r>
      <w:proofErr w:type="spellStart"/>
      <w:r w:rsidRPr="0035413B">
        <w:rPr>
          <w:rFonts w:asciiTheme="minorHAnsi" w:eastAsia="Times New Roman" w:hAnsiTheme="minorHAnsi" w:cstheme="minorHAnsi"/>
          <w:color w:val="000000"/>
          <w:sz w:val="20"/>
          <w:szCs w:val="20"/>
        </w:rPr>
        <w:t>accepted</w:t>
      </w:r>
      <w:proofErr w:type="spellEnd"/>
      <w:r w:rsidRPr="0035413B">
        <w:rPr>
          <w:rFonts w:asciiTheme="minorHAnsi" w:eastAsia="Times New Roman" w:hAnsiTheme="minorHAnsi" w:cstheme="minorHAnsi"/>
          <w:color w:val="000000"/>
          <w:sz w:val="20"/>
          <w:szCs w:val="20"/>
        </w:rPr>
        <w:t xml:space="preserve"> </w:t>
      </w:r>
      <w:proofErr w:type="spellStart"/>
      <w:r w:rsidRPr="0035413B">
        <w:rPr>
          <w:rFonts w:asciiTheme="minorHAnsi" w:eastAsia="Times New Roman" w:hAnsiTheme="minorHAnsi" w:cstheme="minorHAnsi"/>
          <w:color w:val="000000"/>
          <w:sz w:val="20"/>
          <w:szCs w:val="20"/>
        </w:rPr>
        <w:t>authors</w:t>
      </w:r>
      <w:proofErr w:type="spellEnd"/>
    </w:p>
    <w:p w14:paraId="4BC742ED"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rPr>
      </w:pPr>
      <w:proofErr w:type="spellStart"/>
      <w:r w:rsidRPr="0035413B">
        <w:rPr>
          <w:rFonts w:asciiTheme="minorHAnsi" w:eastAsia="Times New Roman" w:hAnsiTheme="minorHAnsi" w:cstheme="minorHAnsi"/>
          <w:color w:val="000000"/>
          <w:sz w:val="20"/>
          <w:szCs w:val="20"/>
        </w:rPr>
        <w:t>Ideas</w:t>
      </w:r>
      <w:proofErr w:type="spellEnd"/>
      <w:r w:rsidRPr="0035413B">
        <w:rPr>
          <w:rFonts w:asciiTheme="minorHAnsi" w:eastAsia="Times New Roman" w:hAnsiTheme="minorHAnsi" w:cstheme="minorHAnsi"/>
          <w:color w:val="000000"/>
          <w:sz w:val="20"/>
          <w:szCs w:val="20"/>
        </w:rPr>
        <w:t xml:space="preserve"> for </w:t>
      </w:r>
      <w:proofErr w:type="spellStart"/>
      <w:r w:rsidRPr="0035413B">
        <w:rPr>
          <w:rFonts w:asciiTheme="minorHAnsi" w:eastAsia="Times New Roman" w:hAnsiTheme="minorHAnsi" w:cstheme="minorHAnsi"/>
          <w:color w:val="000000"/>
          <w:sz w:val="20"/>
          <w:szCs w:val="20"/>
        </w:rPr>
        <w:t>virtual</w:t>
      </w:r>
      <w:proofErr w:type="spellEnd"/>
      <w:r w:rsidRPr="0035413B">
        <w:rPr>
          <w:rFonts w:asciiTheme="minorHAnsi" w:eastAsia="Times New Roman" w:hAnsiTheme="minorHAnsi" w:cstheme="minorHAnsi"/>
          <w:color w:val="000000"/>
          <w:sz w:val="20"/>
          <w:szCs w:val="20"/>
        </w:rPr>
        <w:t xml:space="preserve"> poster sessions</w:t>
      </w:r>
    </w:p>
    <w:p w14:paraId="365F6606"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Posting papers on the ISPA website in lieu of proceedings</w:t>
      </w:r>
    </w:p>
    <w:p w14:paraId="04D9CB8D"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Delegation of responsibility for contacting authors and organizing specific poster and oral paper sessions</w:t>
      </w:r>
    </w:p>
    <w:p w14:paraId="32628BC2"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Robert Awards session - will that be a separate session or combined with others? </w:t>
      </w:r>
    </w:p>
    <w:p w14:paraId="09985969" w14:textId="77777777" w:rsidR="003E3670" w:rsidRPr="0035413B" w:rsidRDefault="003E3670" w:rsidP="003E3670">
      <w:pPr>
        <w:numPr>
          <w:ilvl w:val="1"/>
          <w:numId w:val="1"/>
        </w:numPr>
        <w:shd w:val="clear" w:color="auto" w:fill="FFFFFF"/>
        <w:spacing w:before="100" w:beforeAutospacing="1" w:after="100" w:afterAutospacing="1"/>
        <w:rPr>
          <w:rFonts w:asciiTheme="minorHAnsi" w:eastAsia="Times New Roman" w:hAnsiTheme="minorHAnsi" w:cstheme="minorHAnsi"/>
          <w:color w:val="000000"/>
          <w:sz w:val="20"/>
          <w:szCs w:val="20"/>
        </w:rPr>
      </w:pPr>
      <w:proofErr w:type="spellStart"/>
      <w:r w:rsidRPr="0035413B">
        <w:rPr>
          <w:rFonts w:asciiTheme="minorHAnsi" w:eastAsia="Times New Roman" w:hAnsiTheme="minorHAnsi" w:cstheme="minorHAnsi"/>
          <w:color w:val="000000"/>
          <w:sz w:val="20"/>
          <w:szCs w:val="20"/>
        </w:rPr>
        <w:t>Publicizing</w:t>
      </w:r>
      <w:proofErr w:type="spellEnd"/>
      <w:r w:rsidRPr="0035413B">
        <w:rPr>
          <w:rFonts w:asciiTheme="minorHAnsi" w:eastAsia="Times New Roman" w:hAnsiTheme="minorHAnsi" w:cstheme="minorHAnsi"/>
          <w:color w:val="000000"/>
          <w:sz w:val="20"/>
          <w:szCs w:val="20"/>
        </w:rPr>
        <w:t xml:space="preserve"> the sessions?</w:t>
      </w:r>
    </w:p>
    <w:p w14:paraId="34AAD302" w14:textId="77777777" w:rsidR="003E3670" w:rsidRPr="0035413B" w:rsidRDefault="003E3670" w:rsidP="003E3670">
      <w:pPr>
        <w:pStyle w:val="ListParagraph"/>
        <w:numPr>
          <w:ilvl w:val="0"/>
          <w:numId w:val="1"/>
        </w:numPr>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Next ISPA call - Can we set a default date and time for ISPA monthly calls</w:t>
      </w:r>
    </w:p>
    <w:p w14:paraId="186DC09B" w14:textId="77777777" w:rsidR="003E3670" w:rsidRPr="0035413B" w:rsidRDefault="003E3670">
      <w:pPr>
        <w:spacing w:after="160" w:line="259" w:lineRule="auto"/>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br w:type="page"/>
      </w:r>
    </w:p>
    <w:p w14:paraId="4582BBB9" w14:textId="77777777" w:rsidR="003A5109" w:rsidRPr="0035413B" w:rsidRDefault="003A5109" w:rsidP="003E3670">
      <w:pPr>
        <w:pStyle w:val="ListParagraph"/>
        <w:rPr>
          <w:rFonts w:asciiTheme="minorHAnsi" w:hAnsiTheme="minorHAnsi" w:cstheme="minorHAnsi"/>
          <w:sz w:val="20"/>
          <w:szCs w:val="20"/>
          <w:lang w:val="en-CA"/>
        </w:rPr>
      </w:pPr>
    </w:p>
    <w:tbl>
      <w:tblPr>
        <w:tblStyle w:val="TableGrid"/>
        <w:tblW w:w="10401" w:type="dxa"/>
        <w:tblInd w:w="-1139" w:type="dxa"/>
        <w:tblLook w:val="04A0" w:firstRow="1" w:lastRow="0" w:firstColumn="1" w:lastColumn="0" w:noHBand="0" w:noVBand="1"/>
      </w:tblPr>
      <w:tblGrid>
        <w:gridCol w:w="847"/>
        <w:gridCol w:w="5493"/>
        <w:gridCol w:w="3107"/>
        <w:gridCol w:w="954"/>
      </w:tblGrid>
      <w:tr w:rsidR="00E618B3" w:rsidRPr="0035413B" w14:paraId="70E110AF" w14:textId="77777777" w:rsidTr="00E618B3">
        <w:tc>
          <w:tcPr>
            <w:tcW w:w="425" w:type="dxa"/>
          </w:tcPr>
          <w:p w14:paraId="436871A3" w14:textId="77777777" w:rsidR="003E3670" w:rsidRPr="00120574" w:rsidRDefault="003E3670" w:rsidP="003E3670">
            <w:pPr>
              <w:jc w:val="center"/>
              <w:rPr>
                <w:rFonts w:asciiTheme="minorHAnsi" w:hAnsiTheme="minorHAnsi" w:cstheme="minorHAnsi"/>
                <w:b/>
                <w:sz w:val="20"/>
                <w:szCs w:val="20"/>
                <w:lang w:val="en-CA"/>
              </w:rPr>
            </w:pPr>
            <w:r w:rsidRPr="00120574">
              <w:rPr>
                <w:rFonts w:asciiTheme="minorHAnsi" w:hAnsiTheme="minorHAnsi" w:cstheme="minorHAnsi"/>
                <w:b/>
                <w:sz w:val="20"/>
                <w:szCs w:val="20"/>
                <w:lang w:val="en-CA"/>
              </w:rPr>
              <w:t>Agenda #</w:t>
            </w:r>
          </w:p>
        </w:tc>
        <w:tc>
          <w:tcPr>
            <w:tcW w:w="5812" w:type="dxa"/>
          </w:tcPr>
          <w:p w14:paraId="18DC545B" w14:textId="77777777" w:rsidR="003E3670" w:rsidRPr="00120574" w:rsidRDefault="003E3670" w:rsidP="003E3670">
            <w:pPr>
              <w:rPr>
                <w:rFonts w:asciiTheme="minorHAnsi" w:hAnsiTheme="minorHAnsi" w:cstheme="minorHAnsi"/>
                <w:b/>
                <w:sz w:val="20"/>
                <w:szCs w:val="20"/>
                <w:lang w:val="en-CA"/>
              </w:rPr>
            </w:pPr>
            <w:r w:rsidRPr="00120574">
              <w:rPr>
                <w:rFonts w:asciiTheme="minorHAnsi" w:hAnsiTheme="minorHAnsi" w:cstheme="minorHAnsi"/>
                <w:b/>
                <w:sz w:val="20"/>
                <w:szCs w:val="20"/>
                <w:lang w:val="en-CA"/>
              </w:rPr>
              <w:t>Discussion</w:t>
            </w:r>
          </w:p>
        </w:tc>
        <w:tc>
          <w:tcPr>
            <w:tcW w:w="3180" w:type="dxa"/>
          </w:tcPr>
          <w:p w14:paraId="579CEE3D" w14:textId="7BC5A045" w:rsidR="003E3670" w:rsidRPr="00120574" w:rsidRDefault="003E3670" w:rsidP="003E3670">
            <w:pPr>
              <w:rPr>
                <w:rFonts w:asciiTheme="minorHAnsi" w:hAnsiTheme="minorHAnsi" w:cstheme="minorHAnsi"/>
                <w:b/>
                <w:sz w:val="20"/>
                <w:szCs w:val="20"/>
                <w:lang w:val="en-CA"/>
              </w:rPr>
            </w:pPr>
            <w:r w:rsidRPr="00120574">
              <w:rPr>
                <w:rFonts w:asciiTheme="minorHAnsi" w:hAnsiTheme="minorHAnsi" w:cstheme="minorHAnsi"/>
                <w:b/>
                <w:sz w:val="20"/>
                <w:szCs w:val="20"/>
                <w:lang w:val="en-CA"/>
              </w:rPr>
              <w:t>Decision</w:t>
            </w:r>
            <w:r w:rsidR="00A06C27">
              <w:rPr>
                <w:rFonts w:asciiTheme="minorHAnsi" w:hAnsiTheme="minorHAnsi" w:cstheme="minorHAnsi"/>
                <w:b/>
                <w:sz w:val="20"/>
                <w:szCs w:val="20"/>
                <w:lang w:val="en-CA"/>
              </w:rPr>
              <w:t>s or actions</w:t>
            </w:r>
          </w:p>
        </w:tc>
        <w:tc>
          <w:tcPr>
            <w:tcW w:w="984" w:type="dxa"/>
          </w:tcPr>
          <w:p w14:paraId="3A6C896E" w14:textId="77777777" w:rsidR="003E3670" w:rsidRPr="00120574" w:rsidRDefault="003E3670" w:rsidP="003E3670">
            <w:pPr>
              <w:rPr>
                <w:rFonts w:asciiTheme="minorHAnsi" w:hAnsiTheme="minorHAnsi" w:cstheme="minorHAnsi"/>
                <w:b/>
                <w:sz w:val="20"/>
                <w:szCs w:val="20"/>
                <w:lang w:val="en-CA"/>
              </w:rPr>
            </w:pPr>
            <w:r w:rsidRPr="00120574">
              <w:rPr>
                <w:rFonts w:asciiTheme="minorHAnsi" w:hAnsiTheme="minorHAnsi" w:cstheme="minorHAnsi"/>
                <w:b/>
                <w:sz w:val="20"/>
                <w:szCs w:val="20"/>
                <w:lang w:val="en-CA"/>
              </w:rPr>
              <w:t>Date due</w:t>
            </w:r>
          </w:p>
        </w:tc>
      </w:tr>
      <w:tr w:rsidR="0035413B" w:rsidRPr="0035413B" w14:paraId="47256702" w14:textId="77777777" w:rsidTr="00E618B3">
        <w:tc>
          <w:tcPr>
            <w:tcW w:w="425" w:type="dxa"/>
          </w:tcPr>
          <w:p w14:paraId="0549ED9B" w14:textId="77777777" w:rsidR="0035413B" w:rsidRPr="0035413B" w:rsidRDefault="0035413B" w:rsidP="007C35EE">
            <w:pPr>
              <w:jc w:val="center"/>
              <w:rPr>
                <w:rFonts w:asciiTheme="minorHAnsi" w:hAnsiTheme="minorHAnsi" w:cstheme="minorHAnsi"/>
                <w:b/>
                <w:sz w:val="20"/>
                <w:szCs w:val="20"/>
                <w:lang w:val="en-CA"/>
              </w:rPr>
            </w:pPr>
            <w:r w:rsidRPr="0035413B">
              <w:rPr>
                <w:rFonts w:asciiTheme="minorHAnsi" w:hAnsiTheme="minorHAnsi" w:cstheme="minorHAnsi"/>
                <w:b/>
                <w:sz w:val="20"/>
                <w:szCs w:val="20"/>
                <w:lang w:val="en-CA"/>
              </w:rPr>
              <w:t>1</w:t>
            </w:r>
          </w:p>
        </w:tc>
        <w:tc>
          <w:tcPr>
            <w:tcW w:w="5812" w:type="dxa"/>
          </w:tcPr>
          <w:p w14:paraId="002D19AC" w14:textId="77777777" w:rsidR="0035413B" w:rsidRPr="0035413B" w:rsidRDefault="0035413B" w:rsidP="0035413B">
            <w:pPr>
              <w:shd w:val="clear" w:color="auto" w:fill="FFFFFF"/>
              <w:spacing w:before="120" w:after="60"/>
              <w:rPr>
                <w:rFonts w:asciiTheme="minorHAnsi" w:eastAsia="Times New Roman" w:hAnsiTheme="minorHAnsi" w:cstheme="minorHAnsi"/>
                <w:b/>
                <w:color w:val="000000"/>
                <w:sz w:val="20"/>
                <w:szCs w:val="20"/>
                <w:lang w:val="en-CA"/>
              </w:rPr>
            </w:pPr>
            <w:r w:rsidRPr="0035413B">
              <w:rPr>
                <w:rFonts w:asciiTheme="minorHAnsi" w:eastAsia="Times New Roman" w:hAnsiTheme="minorHAnsi" w:cstheme="minorHAnsi"/>
                <w:b/>
                <w:color w:val="000000"/>
                <w:sz w:val="20"/>
                <w:szCs w:val="20"/>
                <w:lang w:val="en-CA"/>
              </w:rPr>
              <w:t>Welcome to new board members</w:t>
            </w:r>
            <w:r w:rsidRPr="0035413B">
              <w:rPr>
                <w:rFonts w:asciiTheme="minorHAnsi" w:hAnsiTheme="minorHAnsi" w:cstheme="minorHAnsi"/>
                <w:b/>
                <w:sz w:val="20"/>
                <w:szCs w:val="20"/>
                <w:lang w:val="en-CA"/>
              </w:rPr>
              <w:t>:</w:t>
            </w:r>
          </w:p>
        </w:tc>
        <w:tc>
          <w:tcPr>
            <w:tcW w:w="3180" w:type="dxa"/>
          </w:tcPr>
          <w:p w14:paraId="5D3E7E1A" w14:textId="77777777" w:rsidR="0035413B" w:rsidRPr="0035413B" w:rsidRDefault="0035413B" w:rsidP="003E3670">
            <w:pPr>
              <w:rPr>
                <w:rFonts w:asciiTheme="minorHAnsi" w:hAnsiTheme="minorHAnsi" w:cstheme="minorHAnsi"/>
                <w:sz w:val="20"/>
                <w:szCs w:val="20"/>
                <w:lang w:val="en-CA"/>
              </w:rPr>
            </w:pPr>
          </w:p>
        </w:tc>
        <w:tc>
          <w:tcPr>
            <w:tcW w:w="984" w:type="dxa"/>
          </w:tcPr>
          <w:p w14:paraId="41788224" w14:textId="77777777" w:rsidR="0035413B" w:rsidRPr="0035413B" w:rsidRDefault="0035413B" w:rsidP="003E3670">
            <w:pPr>
              <w:rPr>
                <w:rFonts w:asciiTheme="minorHAnsi" w:hAnsiTheme="minorHAnsi" w:cstheme="minorHAnsi"/>
                <w:sz w:val="20"/>
                <w:szCs w:val="20"/>
                <w:lang w:val="en-CA"/>
              </w:rPr>
            </w:pPr>
          </w:p>
        </w:tc>
      </w:tr>
      <w:tr w:rsidR="00E618B3" w:rsidRPr="0035413B" w14:paraId="40593F05" w14:textId="77777777" w:rsidTr="00E618B3">
        <w:tc>
          <w:tcPr>
            <w:tcW w:w="425" w:type="dxa"/>
          </w:tcPr>
          <w:p w14:paraId="00ED9FF5" w14:textId="77777777" w:rsidR="003E3670" w:rsidRPr="0035413B" w:rsidRDefault="003E3670" w:rsidP="007C35EE">
            <w:pPr>
              <w:jc w:val="center"/>
              <w:rPr>
                <w:rFonts w:asciiTheme="minorHAnsi" w:hAnsiTheme="minorHAnsi" w:cstheme="minorHAnsi"/>
                <w:sz w:val="20"/>
                <w:szCs w:val="20"/>
                <w:lang w:val="en-CA"/>
              </w:rPr>
            </w:pPr>
          </w:p>
        </w:tc>
        <w:tc>
          <w:tcPr>
            <w:tcW w:w="5812" w:type="dxa"/>
          </w:tcPr>
          <w:p w14:paraId="371E2085" w14:textId="77777777" w:rsidR="003E3670" w:rsidRPr="0035413B" w:rsidRDefault="00E93811" w:rsidP="0035413B">
            <w:pPr>
              <w:shd w:val="clear" w:color="auto" w:fill="FFFFFF"/>
              <w:spacing w:before="120" w:after="60"/>
              <w:rPr>
                <w:rFonts w:asciiTheme="minorHAnsi" w:hAnsiTheme="minorHAnsi" w:cstheme="minorHAnsi"/>
                <w:sz w:val="20"/>
                <w:szCs w:val="20"/>
                <w:lang w:val="en-CA"/>
              </w:rPr>
            </w:pPr>
            <w:r w:rsidRPr="0035413B">
              <w:rPr>
                <w:rFonts w:asciiTheme="minorHAnsi" w:hAnsiTheme="minorHAnsi" w:cstheme="minorHAnsi"/>
                <w:sz w:val="20"/>
                <w:szCs w:val="20"/>
                <w:lang w:val="en-CA"/>
              </w:rPr>
              <w:t>Jess present the role</w:t>
            </w:r>
            <w:r w:rsidR="0035413B" w:rsidRPr="0035413B">
              <w:rPr>
                <w:rFonts w:asciiTheme="minorHAnsi" w:hAnsiTheme="minorHAnsi" w:cstheme="minorHAnsi"/>
                <w:sz w:val="20"/>
                <w:szCs w:val="20"/>
                <w:lang w:val="en-CA"/>
              </w:rPr>
              <w:t>s</w:t>
            </w:r>
            <w:r w:rsidRPr="0035413B">
              <w:rPr>
                <w:rFonts w:asciiTheme="minorHAnsi" w:hAnsiTheme="minorHAnsi" w:cstheme="minorHAnsi"/>
                <w:sz w:val="20"/>
                <w:szCs w:val="20"/>
                <w:lang w:val="en-CA"/>
              </w:rPr>
              <w:t xml:space="preserve"> </w:t>
            </w:r>
            <w:r w:rsidR="00BD6AA6">
              <w:rPr>
                <w:rFonts w:asciiTheme="minorHAnsi" w:hAnsiTheme="minorHAnsi" w:cstheme="minorHAnsi"/>
                <w:sz w:val="20"/>
                <w:szCs w:val="20"/>
                <w:lang w:val="en-CA"/>
              </w:rPr>
              <w:t xml:space="preserve">(see annex 1) </w:t>
            </w:r>
            <w:r w:rsidRPr="0035413B">
              <w:rPr>
                <w:rFonts w:asciiTheme="minorHAnsi" w:hAnsiTheme="minorHAnsi" w:cstheme="minorHAnsi"/>
                <w:sz w:val="20"/>
                <w:szCs w:val="20"/>
                <w:lang w:val="en-CA"/>
              </w:rPr>
              <w:t xml:space="preserve">of each new </w:t>
            </w:r>
            <w:proofErr w:type="gramStart"/>
            <w:r w:rsidRPr="0035413B">
              <w:rPr>
                <w:rFonts w:asciiTheme="minorHAnsi" w:hAnsiTheme="minorHAnsi" w:cstheme="minorHAnsi"/>
                <w:sz w:val="20"/>
                <w:szCs w:val="20"/>
                <w:lang w:val="en-CA"/>
              </w:rPr>
              <w:t>members</w:t>
            </w:r>
            <w:proofErr w:type="gramEnd"/>
            <w:r w:rsidRPr="0035413B">
              <w:rPr>
                <w:rFonts w:asciiTheme="minorHAnsi" w:hAnsiTheme="minorHAnsi" w:cstheme="minorHAnsi"/>
                <w:sz w:val="20"/>
                <w:szCs w:val="20"/>
                <w:lang w:val="en-CA"/>
              </w:rPr>
              <w:t xml:space="preserve"> i.e. president elected</w:t>
            </w:r>
            <w:r w:rsidR="0035413B">
              <w:rPr>
                <w:rFonts w:asciiTheme="minorHAnsi" w:hAnsiTheme="minorHAnsi" w:cstheme="minorHAnsi"/>
                <w:sz w:val="20"/>
                <w:szCs w:val="20"/>
                <w:lang w:val="en-CA"/>
              </w:rPr>
              <w:t>,</w:t>
            </w:r>
            <w:r w:rsidRPr="0035413B">
              <w:rPr>
                <w:rFonts w:asciiTheme="minorHAnsi" w:hAnsiTheme="minorHAnsi" w:cstheme="minorHAnsi"/>
                <w:sz w:val="20"/>
                <w:szCs w:val="20"/>
                <w:lang w:val="en-CA"/>
              </w:rPr>
              <w:t xml:space="preserve"> treasurer</w:t>
            </w:r>
            <w:r w:rsidR="0035413B">
              <w:rPr>
                <w:rFonts w:asciiTheme="minorHAnsi" w:hAnsiTheme="minorHAnsi" w:cstheme="minorHAnsi"/>
                <w:sz w:val="20"/>
                <w:szCs w:val="20"/>
                <w:lang w:val="en-CA"/>
              </w:rPr>
              <w:t>, and secretary</w:t>
            </w:r>
          </w:p>
          <w:p w14:paraId="19D24FBC" w14:textId="77777777" w:rsidR="0035413B" w:rsidRPr="0035413B" w:rsidRDefault="0035413B" w:rsidP="0035413B">
            <w:pPr>
              <w:shd w:val="clear" w:color="auto" w:fill="FFFFFF"/>
              <w:spacing w:before="120" w:after="60"/>
              <w:rPr>
                <w:rFonts w:asciiTheme="minorHAnsi" w:hAnsiTheme="minorHAnsi" w:cstheme="minorHAnsi"/>
                <w:sz w:val="20"/>
                <w:szCs w:val="20"/>
                <w:lang w:val="en-CA"/>
              </w:rPr>
            </w:pPr>
            <w:r w:rsidRPr="0035413B">
              <w:rPr>
                <w:rFonts w:asciiTheme="minorHAnsi" w:hAnsiTheme="minorHAnsi" w:cstheme="minorHAnsi"/>
                <w:b/>
                <w:sz w:val="20"/>
                <w:szCs w:val="20"/>
                <w:lang w:val="en-CA"/>
              </w:rPr>
              <w:t>President-Elect – John Fulton</w:t>
            </w:r>
            <w:r w:rsidRPr="0035413B">
              <w:rPr>
                <w:rFonts w:asciiTheme="minorHAnsi" w:hAnsiTheme="minorHAnsi" w:cstheme="minorHAnsi"/>
                <w:sz w:val="20"/>
                <w:szCs w:val="20"/>
                <w:lang w:val="en-CA"/>
              </w:rPr>
              <w:t xml:space="preserve"> – The primary task of the president-elect is to learn the ropes of the organization, but some specific tasks include:</w:t>
            </w:r>
          </w:p>
          <w:p w14:paraId="34498DD4" w14:textId="77777777" w:rsidR="0035413B" w:rsidRPr="0035413B" w:rsidRDefault="0035413B" w:rsidP="0035413B">
            <w:pPr>
              <w:shd w:val="clear" w:color="auto" w:fill="FFFFFF"/>
              <w:spacing w:before="120" w:after="60"/>
              <w:rPr>
                <w:rFonts w:asciiTheme="minorHAnsi" w:hAnsiTheme="minorHAnsi" w:cstheme="minorHAnsi"/>
                <w:sz w:val="20"/>
                <w:szCs w:val="20"/>
                <w:lang w:val="en-CA"/>
              </w:rPr>
            </w:pPr>
            <w:r w:rsidRPr="0035413B">
              <w:rPr>
                <w:rFonts w:asciiTheme="minorHAnsi" w:hAnsiTheme="minorHAnsi" w:cstheme="minorHAnsi"/>
                <w:sz w:val="20"/>
                <w:szCs w:val="20"/>
                <w:lang w:val="en-CA"/>
              </w:rPr>
              <w:t>1-Working with Quentin on the ISPA Newsletter – How do we make them more useful for our members. In the recent past they have been mostly upcoming PA events and links to PA adoption data.</w:t>
            </w:r>
          </w:p>
          <w:p w14:paraId="04D2D024" w14:textId="77777777" w:rsidR="0035413B" w:rsidRDefault="0035413B" w:rsidP="0035413B">
            <w:pPr>
              <w:shd w:val="clear" w:color="auto" w:fill="FFFFFF"/>
              <w:spacing w:before="120" w:after="60"/>
              <w:rPr>
                <w:rFonts w:asciiTheme="minorHAnsi" w:hAnsiTheme="minorHAnsi" w:cstheme="minorHAnsi"/>
                <w:sz w:val="20"/>
                <w:szCs w:val="20"/>
                <w:lang w:val="en-CA"/>
              </w:rPr>
            </w:pPr>
            <w:r w:rsidRPr="0035413B">
              <w:rPr>
                <w:rFonts w:asciiTheme="minorHAnsi" w:hAnsiTheme="minorHAnsi" w:cstheme="minorHAnsi"/>
                <w:sz w:val="20"/>
                <w:szCs w:val="20"/>
                <w:lang w:val="en-CA"/>
              </w:rPr>
              <w:t>2-Managing the Pierre Robert Awards process – I will work you on developing some procedures for encouraging diverse nominations and for the evaluations</w:t>
            </w:r>
          </w:p>
          <w:p w14:paraId="2687AB8E" w14:textId="77777777" w:rsidR="0035413B" w:rsidRPr="0035413B" w:rsidRDefault="0035413B" w:rsidP="0035413B">
            <w:pPr>
              <w:shd w:val="clear" w:color="auto" w:fill="FFFFFF"/>
              <w:spacing w:before="120" w:after="60"/>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b/>
                <w:color w:val="000000"/>
                <w:sz w:val="20"/>
                <w:szCs w:val="20"/>
                <w:lang w:val="en-CA"/>
              </w:rPr>
              <w:t>Treasurer – Ruth Kerry –</w:t>
            </w:r>
            <w:r w:rsidRPr="0035413B">
              <w:rPr>
                <w:rFonts w:asciiTheme="minorHAnsi" w:eastAsia="Times New Roman" w:hAnsiTheme="minorHAnsi" w:cstheme="minorHAnsi"/>
                <w:color w:val="000000"/>
                <w:sz w:val="20"/>
                <w:szCs w:val="20"/>
                <w:lang w:val="en-CA"/>
              </w:rPr>
              <w:t xml:space="preserve"> welcome on the board for a </w:t>
            </w:r>
            <w:proofErr w:type="gramStart"/>
            <w:r w:rsidRPr="0035413B">
              <w:rPr>
                <w:rFonts w:asciiTheme="minorHAnsi" w:eastAsia="Times New Roman" w:hAnsiTheme="minorHAnsi" w:cstheme="minorHAnsi"/>
                <w:color w:val="000000"/>
                <w:sz w:val="20"/>
                <w:szCs w:val="20"/>
                <w:lang w:val="en-CA"/>
              </w:rPr>
              <w:t>4 year</w:t>
            </w:r>
            <w:proofErr w:type="gramEnd"/>
            <w:r w:rsidRPr="0035413B">
              <w:rPr>
                <w:rFonts w:asciiTheme="minorHAnsi" w:eastAsia="Times New Roman" w:hAnsiTheme="minorHAnsi" w:cstheme="minorHAnsi"/>
                <w:color w:val="000000"/>
                <w:sz w:val="20"/>
                <w:szCs w:val="20"/>
                <w:lang w:val="en-CA"/>
              </w:rPr>
              <w:t xml:space="preserve"> term. As the title indicates the primary responsibility is to watch over the Society’s money. </w:t>
            </w:r>
          </w:p>
          <w:p w14:paraId="3DCD1C16" w14:textId="77777777" w:rsidR="0035413B" w:rsidRDefault="0035413B" w:rsidP="0035413B">
            <w:pPr>
              <w:shd w:val="clear" w:color="auto" w:fill="FFFFFF"/>
              <w:spacing w:before="120" w:after="60"/>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b/>
                <w:color w:val="000000"/>
                <w:sz w:val="20"/>
                <w:szCs w:val="20"/>
                <w:lang w:val="en-CA"/>
              </w:rPr>
              <w:t>Secretary – Athyna Cambouris</w:t>
            </w:r>
            <w:r w:rsidRPr="0035413B">
              <w:rPr>
                <w:rFonts w:asciiTheme="minorHAnsi" w:eastAsia="Times New Roman" w:hAnsiTheme="minorHAnsi" w:cstheme="minorHAnsi"/>
                <w:color w:val="000000"/>
                <w:sz w:val="20"/>
                <w:szCs w:val="20"/>
                <w:lang w:val="en-CA"/>
              </w:rPr>
              <w:t xml:space="preserve"> – welcome. The primary task is to help the society document board decisions and key supporting information behind those decisions. As with more voluntary organizations, the detail in the minutes varies widely. I recommend that you look at the minutes from the time when Slava Adamchuk was secretary as a good example.</w:t>
            </w:r>
          </w:p>
          <w:p w14:paraId="00BB45FF" w14:textId="77777777" w:rsidR="0035413B" w:rsidRPr="0035413B" w:rsidRDefault="0035413B" w:rsidP="0035413B">
            <w:pPr>
              <w:shd w:val="clear" w:color="auto" w:fill="FFFFFF"/>
              <w:spacing w:before="120" w:after="60"/>
              <w:rPr>
                <w:rFonts w:asciiTheme="minorHAnsi" w:eastAsia="Times New Roman" w:hAnsiTheme="minorHAnsi" w:cstheme="minorHAnsi"/>
                <w:b/>
                <w:color w:val="000000"/>
                <w:sz w:val="20"/>
                <w:szCs w:val="20"/>
                <w:lang w:val="en-CA"/>
              </w:rPr>
            </w:pPr>
            <w:r w:rsidRPr="0035413B">
              <w:rPr>
                <w:rFonts w:asciiTheme="minorHAnsi" w:eastAsia="Times New Roman" w:hAnsiTheme="minorHAnsi" w:cstheme="minorHAnsi"/>
                <w:b/>
                <w:color w:val="000000"/>
                <w:sz w:val="20"/>
                <w:szCs w:val="20"/>
                <w:lang w:val="en-CA"/>
              </w:rPr>
              <w:t xml:space="preserve">Other points of the </w:t>
            </w:r>
            <w:r>
              <w:rPr>
                <w:rFonts w:asciiTheme="minorHAnsi" w:eastAsia="Times New Roman" w:hAnsiTheme="minorHAnsi" w:cstheme="minorHAnsi"/>
                <w:b/>
                <w:color w:val="000000"/>
                <w:sz w:val="20"/>
                <w:szCs w:val="20"/>
                <w:lang w:val="en-CA"/>
              </w:rPr>
              <w:t>opening introduction done by Jes</w:t>
            </w:r>
            <w:r w:rsidRPr="0035413B">
              <w:rPr>
                <w:rFonts w:asciiTheme="minorHAnsi" w:eastAsia="Times New Roman" w:hAnsiTheme="minorHAnsi" w:cstheme="minorHAnsi"/>
                <w:b/>
                <w:color w:val="000000"/>
                <w:sz w:val="20"/>
                <w:szCs w:val="20"/>
                <w:lang w:val="en-CA"/>
              </w:rPr>
              <w:t>s</w:t>
            </w:r>
          </w:p>
          <w:p w14:paraId="2B78FE7C" w14:textId="77777777" w:rsidR="0035413B" w:rsidRPr="0035413B" w:rsidRDefault="0035413B" w:rsidP="0035413B">
            <w:pPr>
              <w:shd w:val="clear" w:color="auto" w:fill="FFFFFF"/>
              <w:spacing w:before="120" w:after="60"/>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This is a challenging time for everyone including for professional societies. Even prior to the pandemic there were questions about the role, structure and functioning of professional societies (including ours), including:</w:t>
            </w:r>
          </w:p>
          <w:p w14:paraId="5BC7B363" w14:textId="77777777" w:rsidR="0035413B" w:rsidRDefault="0035413B" w:rsidP="009A2DA1">
            <w:pPr>
              <w:pStyle w:val="ListParagraph"/>
              <w:numPr>
                <w:ilvl w:val="0"/>
                <w:numId w:val="3"/>
              </w:numPr>
              <w:shd w:val="clear" w:color="auto" w:fill="FFFFFF"/>
              <w:spacing w:before="120" w:after="60"/>
              <w:ind w:left="176" w:hanging="119"/>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Are all voices and concerns in the society being heard? Is the agenda and the leadership dominated by the men of European origin?</w:t>
            </w:r>
          </w:p>
          <w:p w14:paraId="1739C83A" w14:textId="77777777" w:rsidR="0035413B" w:rsidRDefault="0035413B" w:rsidP="009A2DA1">
            <w:pPr>
              <w:pStyle w:val="ListParagraph"/>
              <w:numPr>
                <w:ilvl w:val="0"/>
                <w:numId w:val="3"/>
              </w:numPr>
              <w:shd w:val="clear" w:color="auto" w:fill="FFFFFF"/>
              <w:spacing w:before="120" w:after="60"/>
              <w:ind w:left="176" w:hanging="119"/>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How can societies be relevant to its members? In the past the main ISPA activity was the ICPA every two years and supporting:</w:t>
            </w:r>
          </w:p>
          <w:p w14:paraId="1EC32068" w14:textId="77777777" w:rsidR="0035413B" w:rsidRDefault="0035413B" w:rsidP="009A2DA1">
            <w:pPr>
              <w:pStyle w:val="ListParagraph"/>
              <w:numPr>
                <w:ilvl w:val="0"/>
                <w:numId w:val="3"/>
              </w:numPr>
              <w:shd w:val="clear" w:color="auto" w:fill="FFFFFF"/>
              <w:spacing w:before="120" w:after="60"/>
              <w:ind w:left="176" w:hanging="119"/>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Regional PA conferences (ECPA, CLAP, ACPA)</w:t>
            </w:r>
          </w:p>
          <w:p w14:paraId="3EBEE643" w14:textId="77777777" w:rsidR="009A2DA1" w:rsidRDefault="0035413B" w:rsidP="009A2DA1">
            <w:pPr>
              <w:pStyle w:val="ListParagraph"/>
              <w:numPr>
                <w:ilvl w:val="0"/>
                <w:numId w:val="3"/>
              </w:numPr>
              <w:shd w:val="clear" w:color="auto" w:fill="FFFFFF"/>
              <w:spacing w:before="120" w:after="60"/>
              <w:ind w:left="176" w:hanging="119"/>
              <w:rPr>
                <w:rFonts w:asciiTheme="minorHAnsi" w:eastAsia="Times New Roman" w:hAnsiTheme="minorHAnsi" w:cstheme="minorHAnsi"/>
                <w:color w:val="000000"/>
                <w:sz w:val="20"/>
                <w:szCs w:val="20"/>
                <w:lang w:val="en-CA"/>
              </w:rPr>
            </w:pPr>
            <w:r w:rsidRPr="0035413B">
              <w:rPr>
                <w:rFonts w:asciiTheme="minorHAnsi" w:eastAsia="Times New Roman" w:hAnsiTheme="minorHAnsi" w:cstheme="minorHAnsi"/>
                <w:color w:val="000000"/>
                <w:sz w:val="20"/>
                <w:szCs w:val="20"/>
                <w:lang w:val="en-CA"/>
              </w:rPr>
              <w:t>The Precision Agriculture journal</w:t>
            </w:r>
          </w:p>
          <w:p w14:paraId="3C945FD2" w14:textId="77777777" w:rsidR="009A2DA1" w:rsidRDefault="0035413B" w:rsidP="009A2DA1">
            <w:pPr>
              <w:pStyle w:val="ListParagraph"/>
              <w:numPr>
                <w:ilvl w:val="0"/>
                <w:numId w:val="3"/>
              </w:numPr>
              <w:shd w:val="clear" w:color="auto" w:fill="FFFFFF"/>
              <w:spacing w:before="120" w:after="60"/>
              <w:ind w:left="176" w:hanging="119"/>
              <w:rPr>
                <w:rFonts w:asciiTheme="minorHAnsi" w:eastAsia="Times New Roman" w:hAnsiTheme="minorHAnsi" w:cstheme="minorHAnsi"/>
                <w:color w:val="000000"/>
                <w:sz w:val="20"/>
                <w:szCs w:val="20"/>
                <w:lang w:val="en-CA"/>
              </w:rPr>
            </w:pPr>
            <w:r w:rsidRPr="009A2DA1">
              <w:rPr>
                <w:rFonts w:asciiTheme="minorHAnsi" w:eastAsia="Times New Roman" w:hAnsiTheme="minorHAnsi" w:cstheme="minorHAnsi"/>
                <w:color w:val="000000"/>
                <w:sz w:val="20"/>
                <w:szCs w:val="20"/>
                <w:lang w:val="en-CA"/>
              </w:rPr>
              <w:t>How should the society fund its activities? In the past the main (and often only) funding was a small surplus generated by the ICPA. That was enough to get the society started, but not enough for initiatives to move the society forward substantially.</w:t>
            </w:r>
          </w:p>
          <w:p w14:paraId="232CE012" w14:textId="77777777" w:rsidR="0035413B" w:rsidRPr="009A2DA1" w:rsidRDefault="0035413B" w:rsidP="009A2DA1">
            <w:pPr>
              <w:shd w:val="clear" w:color="auto" w:fill="FFFFFF"/>
              <w:spacing w:before="120" w:after="60"/>
              <w:rPr>
                <w:rFonts w:asciiTheme="minorHAnsi" w:eastAsia="Times New Roman" w:hAnsiTheme="minorHAnsi" w:cstheme="minorHAnsi"/>
                <w:color w:val="000000"/>
                <w:sz w:val="20"/>
                <w:szCs w:val="20"/>
                <w:lang w:val="en-CA"/>
              </w:rPr>
            </w:pPr>
            <w:r w:rsidRPr="009A2DA1">
              <w:rPr>
                <w:rFonts w:asciiTheme="minorHAnsi" w:eastAsia="Times New Roman" w:hAnsiTheme="minorHAnsi" w:cstheme="minorHAnsi"/>
                <w:color w:val="000000"/>
                <w:sz w:val="20"/>
                <w:szCs w:val="20"/>
                <w:lang w:val="en-CA"/>
              </w:rPr>
              <w:t xml:space="preserve">The pandemic and ensuing turmoil around the world have accentuated all these issues. I think that we need to be focused </w:t>
            </w:r>
            <w:r w:rsidRPr="009A2DA1">
              <w:rPr>
                <w:rFonts w:asciiTheme="minorHAnsi" w:eastAsia="Times New Roman" w:hAnsiTheme="minorHAnsi" w:cstheme="minorHAnsi"/>
                <w:color w:val="000000"/>
                <w:sz w:val="20"/>
                <w:szCs w:val="20"/>
                <w:lang w:val="en-CA"/>
              </w:rPr>
              <w:lastRenderedPageBreak/>
              <w:t>on the following three key issues which will determine the survival and effectiveness of the ISPA:</w:t>
            </w:r>
          </w:p>
          <w:p w14:paraId="0B9CD1C8" w14:textId="77777777" w:rsidR="0035413B" w:rsidRPr="0035413B" w:rsidRDefault="009A2DA1" w:rsidP="0035413B">
            <w:pPr>
              <w:shd w:val="clear" w:color="auto" w:fill="FFFFFF"/>
              <w:spacing w:before="120" w:after="60"/>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1) </w:t>
            </w:r>
            <w:r w:rsidR="0035413B" w:rsidRPr="0035413B">
              <w:rPr>
                <w:rFonts w:asciiTheme="minorHAnsi" w:eastAsia="Times New Roman" w:hAnsiTheme="minorHAnsi" w:cstheme="minorHAnsi"/>
                <w:color w:val="000000"/>
                <w:sz w:val="20"/>
                <w:szCs w:val="20"/>
                <w:lang w:val="en-CA"/>
              </w:rPr>
              <w:t>Encouraging broad participation in ISPA activities</w:t>
            </w:r>
          </w:p>
          <w:p w14:paraId="1A28A4D3" w14:textId="77777777" w:rsidR="0035413B" w:rsidRPr="0035413B" w:rsidRDefault="009A2DA1" w:rsidP="0035413B">
            <w:pPr>
              <w:shd w:val="clear" w:color="auto" w:fill="FFFFFF"/>
              <w:spacing w:before="120" w:after="60"/>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2) </w:t>
            </w:r>
            <w:r w:rsidR="0035413B" w:rsidRPr="0035413B">
              <w:rPr>
                <w:rFonts w:asciiTheme="minorHAnsi" w:eastAsia="Times New Roman" w:hAnsiTheme="minorHAnsi" w:cstheme="minorHAnsi"/>
                <w:color w:val="000000"/>
                <w:sz w:val="20"/>
                <w:szCs w:val="20"/>
                <w:lang w:val="en-CA"/>
              </w:rPr>
              <w:t>Developing strategies to serve members beyond an annual meeting. We hope that we can have a successful face-to-face ICPA in 2022, but we can’t be content with that. The webinars that we will discuss today are just one part of this challenge.</w:t>
            </w:r>
          </w:p>
          <w:p w14:paraId="2447EADA" w14:textId="77777777" w:rsidR="0035413B" w:rsidRPr="0035413B" w:rsidRDefault="009A2DA1" w:rsidP="0035413B">
            <w:pPr>
              <w:shd w:val="clear" w:color="auto" w:fill="FFFFFF"/>
              <w:spacing w:before="120" w:after="60"/>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3) </w:t>
            </w:r>
            <w:r w:rsidR="0035413B" w:rsidRPr="0035413B">
              <w:rPr>
                <w:rFonts w:asciiTheme="minorHAnsi" w:eastAsia="Times New Roman" w:hAnsiTheme="minorHAnsi" w:cstheme="minorHAnsi"/>
                <w:color w:val="000000"/>
                <w:sz w:val="20"/>
                <w:szCs w:val="20"/>
                <w:lang w:val="en-CA"/>
              </w:rPr>
              <w:t>How do develop the financial foundation of Society activities – There has been discussion of developing a foundation would could attract charitable gifts is one part of that discussion.</w:t>
            </w:r>
          </w:p>
        </w:tc>
        <w:tc>
          <w:tcPr>
            <w:tcW w:w="3180" w:type="dxa"/>
          </w:tcPr>
          <w:p w14:paraId="76096982" w14:textId="77777777" w:rsidR="003E3670" w:rsidRPr="0035413B" w:rsidRDefault="0035413B" w:rsidP="003E3670">
            <w:pPr>
              <w:rPr>
                <w:rFonts w:asciiTheme="minorHAnsi" w:hAnsiTheme="minorHAnsi" w:cstheme="minorHAnsi"/>
                <w:sz w:val="20"/>
                <w:szCs w:val="20"/>
                <w:lang w:val="en-CA"/>
              </w:rPr>
            </w:pPr>
            <w:r>
              <w:rPr>
                <w:rFonts w:asciiTheme="minorHAnsi" w:hAnsiTheme="minorHAnsi" w:cstheme="minorHAnsi"/>
                <w:sz w:val="20"/>
                <w:szCs w:val="20"/>
                <w:lang w:val="en-CA"/>
              </w:rPr>
              <w:lastRenderedPageBreak/>
              <w:t>All new members agree on the mandate. Athyna Cambouris was absent but she listened to the recording of the meeting and she also agrees.</w:t>
            </w:r>
          </w:p>
        </w:tc>
        <w:tc>
          <w:tcPr>
            <w:tcW w:w="984" w:type="dxa"/>
          </w:tcPr>
          <w:p w14:paraId="6221A8E5" w14:textId="77777777" w:rsidR="003E3670" w:rsidRPr="0035413B" w:rsidRDefault="003E3670" w:rsidP="003E3670">
            <w:pPr>
              <w:rPr>
                <w:rFonts w:asciiTheme="minorHAnsi" w:hAnsiTheme="minorHAnsi" w:cstheme="minorHAnsi"/>
                <w:sz w:val="20"/>
                <w:szCs w:val="20"/>
                <w:lang w:val="en-CA"/>
              </w:rPr>
            </w:pPr>
          </w:p>
        </w:tc>
      </w:tr>
      <w:tr w:rsidR="005C2CAA" w:rsidRPr="0035413B" w14:paraId="68C3E470" w14:textId="77777777" w:rsidTr="00E618B3">
        <w:tc>
          <w:tcPr>
            <w:tcW w:w="425" w:type="dxa"/>
          </w:tcPr>
          <w:p w14:paraId="3AD376E3" w14:textId="77777777" w:rsidR="005C2CAA" w:rsidRPr="00131899" w:rsidRDefault="005C2CAA" w:rsidP="005C2CAA">
            <w:pPr>
              <w:jc w:val="center"/>
              <w:rPr>
                <w:rFonts w:asciiTheme="minorHAnsi" w:hAnsiTheme="minorHAnsi" w:cstheme="minorHAnsi"/>
                <w:b/>
                <w:sz w:val="20"/>
                <w:szCs w:val="20"/>
                <w:lang w:val="en-CA"/>
              </w:rPr>
            </w:pPr>
            <w:r w:rsidRPr="00131899">
              <w:rPr>
                <w:rFonts w:asciiTheme="minorHAnsi" w:hAnsiTheme="minorHAnsi" w:cstheme="minorHAnsi"/>
                <w:b/>
                <w:sz w:val="20"/>
                <w:szCs w:val="20"/>
                <w:lang w:val="en-CA"/>
              </w:rPr>
              <w:t>2-</w:t>
            </w:r>
          </w:p>
        </w:tc>
        <w:tc>
          <w:tcPr>
            <w:tcW w:w="5812" w:type="dxa"/>
          </w:tcPr>
          <w:p w14:paraId="5D84B4A9" w14:textId="77777777" w:rsidR="005C2CAA" w:rsidRPr="00131899" w:rsidRDefault="005C2CAA" w:rsidP="0035413B">
            <w:pPr>
              <w:shd w:val="clear" w:color="auto" w:fill="FFFFFF"/>
              <w:spacing w:before="120" w:after="60"/>
              <w:rPr>
                <w:rFonts w:asciiTheme="minorHAnsi" w:hAnsiTheme="minorHAnsi" w:cstheme="minorHAnsi"/>
                <w:b/>
                <w:sz w:val="20"/>
                <w:szCs w:val="20"/>
                <w:lang w:val="en-CA"/>
              </w:rPr>
            </w:pPr>
            <w:r w:rsidRPr="00131899">
              <w:rPr>
                <w:rFonts w:asciiTheme="minorHAnsi" w:eastAsia="Times New Roman" w:hAnsiTheme="minorHAnsi" w:cs="Calibri"/>
                <w:b/>
                <w:color w:val="000000"/>
                <w:sz w:val="20"/>
                <w:szCs w:val="20"/>
                <w:lang w:val="en-CA"/>
              </w:rPr>
              <w:t>Minutes of previous meeting(s)</w:t>
            </w:r>
          </w:p>
        </w:tc>
        <w:tc>
          <w:tcPr>
            <w:tcW w:w="3180" w:type="dxa"/>
          </w:tcPr>
          <w:p w14:paraId="47139B33" w14:textId="77777777" w:rsidR="005C2CAA" w:rsidRPr="00131899" w:rsidRDefault="005C2CAA" w:rsidP="003E3670">
            <w:pPr>
              <w:rPr>
                <w:rFonts w:asciiTheme="minorHAnsi" w:hAnsiTheme="minorHAnsi" w:cstheme="minorHAnsi"/>
                <w:sz w:val="20"/>
                <w:szCs w:val="20"/>
                <w:lang w:val="en-CA"/>
              </w:rPr>
            </w:pPr>
          </w:p>
        </w:tc>
        <w:tc>
          <w:tcPr>
            <w:tcW w:w="984" w:type="dxa"/>
          </w:tcPr>
          <w:p w14:paraId="5635CB44" w14:textId="77777777" w:rsidR="005C2CAA" w:rsidRPr="0035413B" w:rsidRDefault="005C2CAA" w:rsidP="003E3670">
            <w:pPr>
              <w:rPr>
                <w:rFonts w:asciiTheme="minorHAnsi" w:hAnsiTheme="minorHAnsi" w:cstheme="minorHAnsi"/>
                <w:sz w:val="20"/>
                <w:szCs w:val="20"/>
                <w:lang w:val="en-CA"/>
              </w:rPr>
            </w:pPr>
          </w:p>
        </w:tc>
      </w:tr>
      <w:tr w:rsidR="005C2CAA" w:rsidRPr="0035413B" w14:paraId="71817219" w14:textId="77777777" w:rsidTr="00E618B3">
        <w:tc>
          <w:tcPr>
            <w:tcW w:w="425" w:type="dxa"/>
          </w:tcPr>
          <w:p w14:paraId="3E1F9CBE" w14:textId="77777777" w:rsidR="005C2CAA" w:rsidRPr="00131899" w:rsidRDefault="005C2CAA" w:rsidP="007C35EE">
            <w:pPr>
              <w:jc w:val="center"/>
              <w:rPr>
                <w:rFonts w:asciiTheme="minorHAnsi" w:hAnsiTheme="minorHAnsi" w:cstheme="minorHAnsi"/>
                <w:sz w:val="20"/>
                <w:szCs w:val="20"/>
                <w:lang w:val="en-CA"/>
              </w:rPr>
            </w:pPr>
          </w:p>
        </w:tc>
        <w:tc>
          <w:tcPr>
            <w:tcW w:w="5812" w:type="dxa"/>
          </w:tcPr>
          <w:p w14:paraId="5DCCE8C2" w14:textId="79E8E32F" w:rsidR="005C2CAA" w:rsidRPr="00BD6AA6" w:rsidRDefault="005C2CAA" w:rsidP="005C2CAA">
            <w:pPr>
              <w:shd w:val="clear" w:color="auto" w:fill="FFFFFF"/>
              <w:spacing w:before="100" w:beforeAutospacing="1" w:after="100" w:afterAutospacing="1"/>
              <w:textAlignment w:val="baseline"/>
              <w:rPr>
                <w:rFonts w:asciiTheme="minorHAnsi" w:eastAsia="Times New Roman" w:hAnsiTheme="minorHAnsi" w:cs="Calibri"/>
                <w:color w:val="000000"/>
                <w:sz w:val="20"/>
                <w:szCs w:val="20"/>
                <w:lang w:val="en-CA"/>
              </w:rPr>
            </w:pPr>
            <w:r w:rsidRPr="00131899">
              <w:rPr>
                <w:rFonts w:asciiTheme="minorHAnsi" w:eastAsia="Times New Roman" w:hAnsiTheme="minorHAnsi" w:cs="Calibri"/>
                <w:color w:val="000000"/>
                <w:sz w:val="20"/>
                <w:szCs w:val="20"/>
                <w:lang w:val="en-CA"/>
              </w:rPr>
              <w:t>Jess suggest</w:t>
            </w:r>
            <w:r w:rsidR="00D53F0B">
              <w:rPr>
                <w:rFonts w:asciiTheme="minorHAnsi" w:eastAsia="Times New Roman" w:hAnsiTheme="minorHAnsi" w:cs="Calibri"/>
                <w:color w:val="000000"/>
                <w:sz w:val="20"/>
                <w:szCs w:val="20"/>
                <w:lang w:val="en-CA"/>
              </w:rPr>
              <w:t>s</w:t>
            </w:r>
            <w:r w:rsidRPr="00131899">
              <w:rPr>
                <w:rFonts w:asciiTheme="minorHAnsi" w:eastAsia="Times New Roman" w:hAnsiTheme="minorHAnsi" w:cs="Calibri"/>
                <w:color w:val="000000"/>
                <w:sz w:val="20"/>
                <w:szCs w:val="20"/>
                <w:lang w:val="en-CA"/>
              </w:rPr>
              <w:t xml:space="preserve"> that we accept the minutes of previous meetings where they are available and enter them into the archive. Where there are no minutes (primarily meetings to decide on the Virtual ICPA) Jess suggest that we place the agenda with bulleted notes into the archive and move on</w:t>
            </w:r>
            <w:r w:rsidR="00BD6AA6">
              <w:rPr>
                <w:rFonts w:asciiTheme="minorHAnsi" w:eastAsia="Times New Roman" w:hAnsiTheme="minorHAnsi" w:cs="Calibri"/>
                <w:color w:val="000000"/>
                <w:sz w:val="20"/>
                <w:szCs w:val="20"/>
                <w:lang w:val="en-CA"/>
              </w:rPr>
              <w:t xml:space="preserve"> (see email annex 2)</w:t>
            </w:r>
            <w:r w:rsidRPr="00131899">
              <w:rPr>
                <w:rFonts w:asciiTheme="minorHAnsi" w:eastAsia="Times New Roman" w:hAnsiTheme="minorHAnsi" w:cs="Calibri"/>
                <w:color w:val="000000"/>
                <w:sz w:val="20"/>
                <w:szCs w:val="20"/>
                <w:lang w:val="en-CA"/>
              </w:rPr>
              <w:t>.</w:t>
            </w:r>
          </w:p>
        </w:tc>
        <w:tc>
          <w:tcPr>
            <w:tcW w:w="3180" w:type="dxa"/>
          </w:tcPr>
          <w:p w14:paraId="190A3C1C" w14:textId="573FC555" w:rsidR="005C2CAA" w:rsidRPr="00131899" w:rsidRDefault="00131899" w:rsidP="003E3670">
            <w:pPr>
              <w:rPr>
                <w:rFonts w:asciiTheme="minorHAnsi" w:hAnsiTheme="minorHAnsi" w:cstheme="minorHAnsi"/>
                <w:sz w:val="20"/>
                <w:szCs w:val="20"/>
                <w:lang w:val="en-CA"/>
              </w:rPr>
            </w:pPr>
            <w:r w:rsidRPr="00F62C4B">
              <w:rPr>
                <w:rFonts w:asciiTheme="minorHAnsi" w:hAnsiTheme="minorHAnsi" w:cstheme="minorHAnsi"/>
                <w:b/>
                <w:sz w:val="20"/>
                <w:szCs w:val="20"/>
                <w:lang w:val="en-CA"/>
              </w:rPr>
              <w:t>Athyna agreed</w:t>
            </w:r>
            <w:r w:rsidRPr="00131899">
              <w:rPr>
                <w:rFonts w:asciiTheme="minorHAnsi" w:hAnsiTheme="minorHAnsi" w:cstheme="minorHAnsi"/>
                <w:sz w:val="20"/>
                <w:szCs w:val="20"/>
                <w:lang w:val="en-CA"/>
              </w:rPr>
              <w:t xml:space="preserve"> that the minutes of each meeting will be done promptly and enter in the archive after all board member</w:t>
            </w:r>
            <w:r w:rsidR="00D53F0B">
              <w:rPr>
                <w:rFonts w:asciiTheme="minorHAnsi" w:hAnsiTheme="minorHAnsi" w:cstheme="minorHAnsi"/>
                <w:sz w:val="20"/>
                <w:szCs w:val="20"/>
                <w:lang w:val="en-CA"/>
              </w:rPr>
              <w:t>s</w:t>
            </w:r>
            <w:r w:rsidRPr="00131899">
              <w:rPr>
                <w:rFonts w:asciiTheme="minorHAnsi" w:hAnsiTheme="minorHAnsi" w:cstheme="minorHAnsi"/>
                <w:sz w:val="20"/>
                <w:szCs w:val="20"/>
                <w:lang w:val="en-CA"/>
              </w:rPr>
              <w:t xml:space="preserve"> get the chance to comment.</w:t>
            </w:r>
          </w:p>
        </w:tc>
        <w:tc>
          <w:tcPr>
            <w:tcW w:w="984" w:type="dxa"/>
          </w:tcPr>
          <w:p w14:paraId="38B0CBA6" w14:textId="77777777" w:rsidR="005C2CAA" w:rsidRPr="0035413B" w:rsidRDefault="005C2CAA" w:rsidP="003E3670">
            <w:pPr>
              <w:rPr>
                <w:rFonts w:asciiTheme="minorHAnsi" w:hAnsiTheme="minorHAnsi" w:cstheme="minorHAnsi"/>
                <w:sz w:val="20"/>
                <w:szCs w:val="20"/>
                <w:lang w:val="en-CA"/>
              </w:rPr>
            </w:pPr>
          </w:p>
        </w:tc>
      </w:tr>
      <w:tr w:rsidR="005C2CAA" w:rsidRPr="0035413B" w14:paraId="2DC9B70E" w14:textId="77777777" w:rsidTr="00E618B3">
        <w:tc>
          <w:tcPr>
            <w:tcW w:w="425" w:type="dxa"/>
          </w:tcPr>
          <w:p w14:paraId="0E031E46" w14:textId="77777777" w:rsidR="005C2CAA" w:rsidRPr="005C2CAA" w:rsidRDefault="005C2CAA" w:rsidP="007C35EE">
            <w:pPr>
              <w:jc w:val="center"/>
              <w:rPr>
                <w:rFonts w:asciiTheme="minorHAnsi" w:hAnsiTheme="minorHAnsi" w:cstheme="minorHAnsi"/>
                <w:b/>
                <w:sz w:val="20"/>
                <w:szCs w:val="20"/>
                <w:lang w:val="en-CA"/>
              </w:rPr>
            </w:pPr>
            <w:r>
              <w:rPr>
                <w:rFonts w:asciiTheme="minorHAnsi" w:hAnsiTheme="minorHAnsi" w:cstheme="minorHAnsi"/>
                <w:b/>
                <w:sz w:val="20"/>
                <w:szCs w:val="20"/>
                <w:lang w:val="en-CA"/>
              </w:rPr>
              <w:t>3</w:t>
            </w:r>
          </w:p>
        </w:tc>
        <w:tc>
          <w:tcPr>
            <w:tcW w:w="5812" w:type="dxa"/>
          </w:tcPr>
          <w:p w14:paraId="28AD1A34" w14:textId="77777777" w:rsidR="005C2CAA" w:rsidRPr="005C2CAA" w:rsidRDefault="005C2CAA" w:rsidP="005C2CAA">
            <w:pPr>
              <w:rPr>
                <w:rFonts w:asciiTheme="minorHAnsi" w:hAnsiTheme="minorHAnsi" w:cstheme="minorHAnsi"/>
                <w:b/>
                <w:sz w:val="20"/>
                <w:szCs w:val="20"/>
                <w:lang w:val="en-CA"/>
              </w:rPr>
            </w:pPr>
            <w:r w:rsidRPr="005C2CAA">
              <w:rPr>
                <w:rFonts w:asciiTheme="minorHAnsi" w:hAnsiTheme="minorHAnsi" w:cstheme="minorHAnsi"/>
                <w:b/>
                <w:sz w:val="20"/>
                <w:szCs w:val="20"/>
                <w:lang w:val="en-CA"/>
              </w:rPr>
              <w:t>Treasurer's report:</w:t>
            </w:r>
          </w:p>
        </w:tc>
        <w:tc>
          <w:tcPr>
            <w:tcW w:w="3180" w:type="dxa"/>
          </w:tcPr>
          <w:p w14:paraId="13D30E44" w14:textId="77777777" w:rsidR="005C2CAA" w:rsidRPr="0035413B" w:rsidRDefault="005C2CAA" w:rsidP="003E3670">
            <w:pPr>
              <w:rPr>
                <w:rFonts w:asciiTheme="minorHAnsi" w:hAnsiTheme="minorHAnsi" w:cstheme="minorHAnsi"/>
                <w:sz w:val="20"/>
                <w:szCs w:val="20"/>
                <w:lang w:val="en-CA"/>
              </w:rPr>
            </w:pPr>
          </w:p>
        </w:tc>
        <w:tc>
          <w:tcPr>
            <w:tcW w:w="984" w:type="dxa"/>
          </w:tcPr>
          <w:p w14:paraId="22D70439" w14:textId="77777777" w:rsidR="005C2CAA" w:rsidRPr="0035413B" w:rsidRDefault="005C2CAA" w:rsidP="003E3670">
            <w:pPr>
              <w:rPr>
                <w:rFonts w:asciiTheme="minorHAnsi" w:hAnsiTheme="minorHAnsi" w:cstheme="minorHAnsi"/>
                <w:sz w:val="20"/>
                <w:szCs w:val="20"/>
                <w:lang w:val="en-CA"/>
              </w:rPr>
            </w:pPr>
          </w:p>
        </w:tc>
      </w:tr>
      <w:tr w:rsidR="00E618B3" w:rsidRPr="0035413B" w14:paraId="36E36221" w14:textId="77777777" w:rsidTr="00E618B3">
        <w:tc>
          <w:tcPr>
            <w:tcW w:w="425" w:type="dxa"/>
          </w:tcPr>
          <w:p w14:paraId="2E805E57" w14:textId="77777777" w:rsidR="003E3670" w:rsidRPr="0035413B" w:rsidRDefault="003E3670" w:rsidP="005C2CAA">
            <w:pPr>
              <w:rPr>
                <w:rFonts w:asciiTheme="minorHAnsi" w:hAnsiTheme="minorHAnsi" w:cstheme="minorHAnsi"/>
                <w:sz w:val="20"/>
                <w:szCs w:val="20"/>
                <w:lang w:val="en-CA"/>
              </w:rPr>
            </w:pPr>
          </w:p>
        </w:tc>
        <w:tc>
          <w:tcPr>
            <w:tcW w:w="5812" w:type="dxa"/>
          </w:tcPr>
          <w:p w14:paraId="0DB009AC" w14:textId="77777777" w:rsidR="005C2CAA" w:rsidRPr="005C2CAA" w:rsidRDefault="005C2CAA" w:rsidP="005C2CAA">
            <w:pPr>
              <w:rPr>
                <w:rFonts w:asciiTheme="minorHAnsi" w:hAnsiTheme="minorHAnsi" w:cstheme="minorHAnsi"/>
                <w:sz w:val="20"/>
                <w:szCs w:val="20"/>
                <w:lang w:val="en-CA"/>
              </w:rPr>
            </w:pPr>
            <w:r>
              <w:rPr>
                <w:rFonts w:asciiTheme="minorHAnsi" w:hAnsiTheme="minorHAnsi" w:cstheme="minorHAnsi"/>
                <w:sz w:val="20"/>
                <w:szCs w:val="20"/>
                <w:lang w:val="en-CA"/>
              </w:rPr>
              <w:t xml:space="preserve">1- </w:t>
            </w:r>
            <w:r w:rsidRPr="005C2CAA">
              <w:rPr>
                <w:rFonts w:asciiTheme="minorHAnsi" w:hAnsiTheme="minorHAnsi" w:cstheme="minorHAnsi"/>
                <w:sz w:val="20"/>
                <w:szCs w:val="20"/>
                <w:lang w:val="en-CA"/>
              </w:rPr>
              <w:t xml:space="preserve">Second signature – John Fulton – He is a US resident and consequently could most easily </w:t>
            </w:r>
            <w:proofErr w:type="spellStart"/>
            <w:r w:rsidRPr="005C2CAA">
              <w:rPr>
                <w:rFonts w:asciiTheme="minorHAnsi" w:hAnsiTheme="minorHAnsi" w:cstheme="minorHAnsi"/>
                <w:sz w:val="20"/>
                <w:szCs w:val="20"/>
                <w:lang w:val="en-CA"/>
              </w:rPr>
              <w:t>fullfill</w:t>
            </w:r>
            <w:proofErr w:type="spellEnd"/>
            <w:r w:rsidRPr="005C2CAA">
              <w:rPr>
                <w:rFonts w:asciiTheme="minorHAnsi" w:hAnsiTheme="minorHAnsi" w:cstheme="minorHAnsi"/>
                <w:sz w:val="20"/>
                <w:szCs w:val="20"/>
                <w:lang w:val="en-CA"/>
              </w:rPr>
              <w:t xml:space="preserve"> the duties. –Kerry, Fulton and Sudduth (current 2nd signature) will coordinate the transfer. </w:t>
            </w:r>
          </w:p>
          <w:p w14:paraId="356FCBB3" w14:textId="77777777" w:rsidR="005C2CAA" w:rsidRPr="005C2CAA" w:rsidRDefault="005C2CAA" w:rsidP="005C2CAA">
            <w:pPr>
              <w:rPr>
                <w:rFonts w:asciiTheme="minorHAnsi" w:hAnsiTheme="minorHAnsi" w:cstheme="minorHAnsi"/>
                <w:sz w:val="20"/>
                <w:szCs w:val="20"/>
                <w:lang w:val="en-CA"/>
              </w:rPr>
            </w:pPr>
            <w:r>
              <w:rPr>
                <w:rFonts w:asciiTheme="minorHAnsi" w:hAnsiTheme="minorHAnsi" w:cstheme="minorHAnsi"/>
                <w:sz w:val="20"/>
                <w:szCs w:val="20"/>
                <w:lang w:val="en-CA"/>
              </w:rPr>
              <w:t xml:space="preserve">2- </w:t>
            </w:r>
            <w:r w:rsidRPr="005C2CAA">
              <w:rPr>
                <w:rFonts w:asciiTheme="minorHAnsi" w:hAnsiTheme="minorHAnsi" w:cstheme="minorHAnsi"/>
                <w:sz w:val="20"/>
                <w:szCs w:val="20"/>
                <w:lang w:val="en-CA"/>
              </w:rPr>
              <w:t xml:space="preserve">2020 agreement with PAQ Interactive? – Quentin will up date agreement and share for signature. No PAQ invoices paid until the 2020 agreement signed. </w:t>
            </w:r>
          </w:p>
          <w:p w14:paraId="1CE65F0E" w14:textId="77777777" w:rsidR="005C2CAA" w:rsidRPr="005C2CAA" w:rsidRDefault="005C2CAA" w:rsidP="005C2CAA">
            <w:pPr>
              <w:rPr>
                <w:rFonts w:asciiTheme="minorHAnsi" w:hAnsiTheme="minorHAnsi" w:cstheme="minorHAnsi"/>
                <w:sz w:val="20"/>
                <w:szCs w:val="20"/>
                <w:lang w:val="en-CA"/>
              </w:rPr>
            </w:pPr>
            <w:r>
              <w:rPr>
                <w:rFonts w:asciiTheme="minorHAnsi" w:hAnsiTheme="minorHAnsi" w:cstheme="minorHAnsi"/>
                <w:sz w:val="20"/>
                <w:szCs w:val="20"/>
                <w:lang w:val="en-CA"/>
              </w:rPr>
              <w:t>3-</w:t>
            </w:r>
            <w:r w:rsidRPr="005C2CAA">
              <w:rPr>
                <w:rFonts w:asciiTheme="minorHAnsi" w:hAnsiTheme="minorHAnsi" w:cstheme="minorHAnsi"/>
                <w:sz w:val="20"/>
                <w:szCs w:val="20"/>
                <w:lang w:val="en-CA"/>
              </w:rPr>
              <w:t xml:space="preserve">Kerry will ask Terry Griffin to send </w:t>
            </w:r>
            <w:proofErr w:type="spellStart"/>
            <w:r w:rsidRPr="005C2CAA">
              <w:rPr>
                <w:rFonts w:asciiTheme="minorHAnsi" w:hAnsiTheme="minorHAnsi" w:cstheme="minorHAnsi"/>
                <w:sz w:val="20"/>
                <w:szCs w:val="20"/>
                <w:lang w:val="en-CA"/>
              </w:rPr>
              <w:t>checkbook</w:t>
            </w:r>
            <w:proofErr w:type="spellEnd"/>
            <w:r w:rsidRPr="005C2CAA">
              <w:rPr>
                <w:rFonts w:asciiTheme="minorHAnsi" w:hAnsiTheme="minorHAnsi" w:cstheme="minorHAnsi"/>
                <w:sz w:val="20"/>
                <w:szCs w:val="20"/>
                <w:lang w:val="en-CA"/>
              </w:rPr>
              <w:t>.</w:t>
            </w:r>
          </w:p>
          <w:p w14:paraId="4CD96B6F" w14:textId="77777777" w:rsidR="003E3670" w:rsidRDefault="005C2CAA" w:rsidP="005C2CAA">
            <w:pPr>
              <w:rPr>
                <w:rFonts w:asciiTheme="minorHAnsi" w:hAnsiTheme="minorHAnsi" w:cstheme="minorHAnsi"/>
                <w:sz w:val="20"/>
                <w:szCs w:val="20"/>
                <w:lang w:val="en-CA"/>
              </w:rPr>
            </w:pPr>
            <w:r>
              <w:rPr>
                <w:rFonts w:asciiTheme="minorHAnsi" w:hAnsiTheme="minorHAnsi" w:cstheme="minorHAnsi"/>
                <w:sz w:val="20"/>
                <w:szCs w:val="20"/>
                <w:lang w:val="en-CA"/>
              </w:rPr>
              <w:t>4-</w:t>
            </w:r>
            <w:r w:rsidRPr="005C2CAA">
              <w:rPr>
                <w:rFonts w:asciiTheme="minorHAnsi" w:hAnsiTheme="minorHAnsi" w:cstheme="minorHAnsi"/>
                <w:sz w:val="20"/>
                <w:szCs w:val="20"/>
                <w:lang w:val="en-CA"/>
              </w:rPr>
              <w:t>Kerry will put funds from CD that is expiring in checking. If not needed in next couple months for webinars, then look for a CD.</w:t>
            </w:r>
          </w:p>
          <w:p w14:paraId="4BFB68E0" w14:textId="77777777" w:rsidR="005C2CAA" w:rsidRPr="0035413B" w:rsidRDefault="005C2CAA" w:rsidP="005C2CAA">
            <w:pPr>
              <w:rPr>
                <w:rFonts w:asciiTheme="minorHAnsi" w:hAnsiTheme="minorHAnsi" w:cstheme="minorHAnsi"/>
                <w:sz w:val="20"/>
                <w:szCs w:val="20"/>
                <w:lang w:val="en-CA"/>
              </w:rPr>
            </w:pPr>
            <w:r>
              <w:rPr>
                <w:rFonts w:asciiTheme="minorHAnsi" w:hAnsiTheme="minorHAnsi" w:cstheme="minorHAnsi"/>
                <w:sz w:val="20"/>
                <w:szCs w:val="20"/>
                <w:lang w:val="en-CA"/>
              </w:rPr>
              <w:t>5- Pay 50$ to Terry for fuel due to the 3-hour travel to the bank</w:t>
            </w:r>
          </w:p>
        </w:tc>
        <w:tc>
          <w:tcPr>
            <w:tcW w:w="3180" w:type="dxa"/>
          </w:tcPr>
          <w:p w14:paraId="06F33444" w14:textId="77777777" w:rsidR="003E3670" w:rsidRDefault="005C2CAA" w:rsidP="003E3670">
            <w:pPr>
              <w:rPr>
                <w:rFonts w:asciiTheme="minorHAnsi" w:hAnsiTheme="minorHAnsi" w:cstheme="minorHAnsi"/>
                <w:sz w:val="20"/>
                <w:szCs w:val="20"/>
                <w:lang w:val="en-CA"/>
              </w:rPr>
            </w:pPr>
            <w:r>
              <w:rPr>
                <w:rFonts w:asciiTheme="minorHAnsi" w:hAnsiTheme="minorHAnsi" w:cstheme="minorHAnsi"/>
                <w:sz w:val="20"/>
                <w:szCs w:val="20"/>
                <w:lang w:val="en-CA"/>
              </w:rPr>
              <w:t>1-</w:t>
            </w:r>
            <w:r w:rsidRPr="00131899">
              <w:rPr>
                <w:rFonts w:asciiTheme="minorHAnsi" w:hAnsiTheme="minorHAnsi" w:cstheme="minorHAnsi"/>
                <w:b/>
                <w:sz w:val="20"/>
                <w:szCs w:val="20"/>
                <w:lang w:val="en-CA"/>
              </w:rPr>
              <w:t>Agreed</w:t>
            </w:r>
            <w:r w:rsidRPr="005C2CAA">
              <w:rPr>
                <w:rFonts w:asciiTheme="minorHAnsi" w:hAnsiTheme="minorHAnsi" w:cstheme="minorHAnsi"/>
                <w:sz w:val="20"/>
                <w:szCs w:val="20"/>
                <w:lang w:val="en-CA"/>
              </w:rPr>
              <w:t xml:space="preserve"> that Fulton would second signature.</w:t>
            </w:r>
          </w:p>
          <w:p w14:paraId="3B28D4D8" w14:textId="77777777" w:rsidR="005C2CAA" w:rsidRDefault="005C2CAA" w:rsidP="003E3670">
            <w:pPr>
              <w:rPr>
                <w:rFonts w:asciiTheme="minorHAnsi" w:hAnsiTheme="minorHAnsi" w:cstheme="minorHAnsi"/>
                <w:sz w:val="20"/>
                <w:szCs w:val="20"/>
                <w:lang w:val="en-CA"/>
              </w:rPr>
            </w:pPr>
          </w:p>
          <w:p w14:paraId="287A2887" w14:textId="77777777" w:rsidR="005C2CAA" w:rsidRDefault="005C2CAA" w:rsidP="003E3670">
            <w:pPr>
              <w:rPr>
                <w:rFonts w:asciiTheme="minorHAnsi" w:hAnsiTheme="minorHAnsi" w:cstheme="minorHAnsi"/>
                <w:sz w:val="20"/>
                <w:szCs w:val="20"/>
                <w:lang w:val="en-CA"/>
              </w:rPr>
            </w:pPr>
            <w:r>
              <w:rPr>
                <w:rFonts w:asciiTheme="minorHAnsi" w:hAnsiTheme="minorHAnsi" w:cstheme="minorHAnsi"/>
                <w:sz w:val="20"/>
                <w:szCs w:val="20"/>
                <w:lang w:val="en-CA"/>
              </w:rPr>
              <w:t xml:space="preserve">2- </w:t>
            </w:r>
            <w:r w:rsidRPr="00131899">
              <w:rPr>
                <w:rFonts w:asciiTheme="minorHAnsi" w:hAnsiTheme="minorHAnsi" w:cstheme="minorHAnsi"/>
                <w:b/>
                <w:sz w:val="20"/>
                <w:szCs w:val="20"/>
                <w:lang w:val="en-CA"/>
              </w:rPr>
              <w:t>Agreed</w:t>
            </w:r>
            <w:r>
              <w:rPr>
                <w:rFonts w:asciiTheme="minorHAnsi" w:hAnsiTheme="minorHAnsi" w:cstheme="minorHAnsi"/>
                <w:sz w:val="20"/>
                <w:szCs w:val="20"/>
                <w:lang w:val="en-CA"/>
              </w:rPr>
              <w:t xml:space="preserve"> by all board</w:t>
            </w:r>
          </w:p>
          <w:p w14:paraId="71719683" w14:textId="77777777" w:rsidR="005C2CAA" w:rsidRDefault="005C2CAA" w:rsidP="003E3670">
            <w:pPr>
              <w:rPr>
                <w:rFonts w:asciiTheme="minorHAnsi" w:hAnsiTheme="minorHAnsi" w:cstheme="minorHAnsi"/>
                <w:sz w:val="20"/>
                <w:szCs w:val="20"/>
                <w:lang w:val="en-CA"/>
              </w:rPr>
            </w:pPr>
          </w:p>
          <w:p w14:paraId="2DA806C4" w14:textId="77777777" w:rsidR="005C2CAA" w:rsidRDefault="005C2CAA" w:rsidP="003E3670">
            <w:pPr>
              <w:rPr>
                <w:rFonts w:asciiTheme="minorHAnsi" w:hAnsiTheme="minorHAnsi" w:cstheme="minorHAnsi"/>
                <w:sz w:val="20"/>
                <w:szCs w:val="20"/>
                <w:lang w:val="en-CA"/>
              </w:rPr>
            </w:pPr>
          </w:p>
          <w:p w14:paraId="22186BB1" w14:textId="77777777" w:rsidR="005C2CAA" w:rsidRDefault="005C2CAA" w:rsidP="003E3670">
            <w:pPr>
              <w:rPr>
                <w:rFonts w:asciiTheme="minorHAnsi" w:hAnsiTheme="minorHAnsi" w:cstheme="minorHAnsi"/>
                <w:sz w:val="20"/>
                <w:szCs w:val="20"/>
                <w:lang w:val="en-CA"/>
              </w:rPr>
            </w:pPr>
            <w:r>
              <w:rPr>
                <w:rFonts w:asciiTheme="minorHAnsi" w:hAnsiTheme="minorHAnsi" w:cstheme="minorHAnsi"/>
                <w:sz w:val="20"/>
                <w:szCs w:val="20"/>
                <w:lang w:val="en-CA"/>
              </w:rPr>
              <w:t xml:space="preserve">3- </w:t>
            </w:r>
            <w:r w:rsidRPr="00131899">
              <w:rPr>
                <w:rFonts w:asciiTheme="minorHAnsi" w:hAnsiTheme="minorHAnsi" w:cstheme="minorHAnsi"/>
                <w:b/>
                <w:sz w:val="20"/>
                <w:szCs w:val="20"/>
                <w:lang w:val="en-CA"/>
              </w:rPr>
              <w:t xml:space="preserve">Agreed </w:t>
            </w:r>
            <w:r>
              <w:rPr>
                <w:rFonts w:asciiTheme="minorHAnsi" w:hAnsiTheme="minorHAnsi" w:cstheme="minorHAnsi"/>
                <w:sz w:val="20"/>
                <w:szCs w:val="20"/>
                <w:lang w:val="en-CA"/>
              </w:rPr>
              <w:t>by all board</w:t>
            </w:r>
          </w:p>
          <w:p w14:paraId="1DE81AA7" w14:textId="77777777" w:rsidR="005C2CAA" w:rsidRDefault="005C2CAA" w:rsidP="003E3670">
            <w:pPr>
              <w:rPr>
                <w:rFonts w:asciiTheme="minorHAnsi" w:hAnsiTheme="minorHAnsi" w:cstheme="minorHAnsi"/>
                <w:sz w:val="20"/>
                <w:szCs w:val="20"/>
                <w:lang w:val="en-CA"/>
              </w:rPr>
            </w:pPr>
            <w:r>
              <w:rPr>
                <w:rFonts w:asciiTheme="minorHAnsi" w:hAnsiTheme="minorHAnsi" w:cstheme="minorHAnsi"/>
                <w:sz w:val="20"/>
                <w:szCs w:val="20"/>
                <w:lang w:val="en-CA"/>
              </w:rPr>
              <w:t xml:space="preserve">4- </w:t>
            </w:r>
            <w:r w:rsidRPr="00131899">
              <w:rPr>
                <w:rFonts w:asciiTheme="minorHAnsi" w:hAnsiTheme="minorHAnsi" w:cstheme="minorHAnsi"/>
                <w:b/>
                <w:sz w:val="20"/>
                <w:szCs w:val="20"/>
                <w:lang w:val="en-CA"/>
              </w:rPr>
              <w:t>Agreed</w:t>
            </w:r>
            <w:r>
              <w:rPr>
                <w:rFonts w:asciiTheme="minorHAnsi" w:hAnsiTheme="minorHAnsi" w:cstheme="minorHAnsi"/>
                <w:sz w:val="20"/>
                <w:szCs w:val="20"/>
                <w:lang w:val="en-CA"/>
              </w:rPr>
              <w:t xml:space="preserve"> by all board</w:t>
            </w:r>
          </w:p>
          <w:p w14:paraId="6C5338BB" w14:textId="77777777" w:rsidR="005C2CAA" w:rsidRDefault="005C2CAA" w:rsidP="003E3670">
            <w:pPr>
              <w:rPr>
                <w:rFonts w:asciiTheme="minorHAnsi" w:hAnsiTheme="minorHAnsi" w:cstheme="minorHAnsi"/>
                <w:sz w:val="20"/>
                <w:szCs w:val="20"/>
                <w:lang w:val="en-CA"/>
              </w:rPr>
            </w:pPr>
          </w:p>
          <w:p w14:paraId="4FB44363" w14:textId="77777777" w:rsidR="005C2CAA" w:rsidRPr="0035413B" w:rsidRDefault="005C2CAA" w:rsidP="003E3670">
            <w:pPr>
              <w:rPr>
                <w:rFonts w:asciiTheme="minorHAnsi" w:hAnsiTheme="minorHAnsi" w:cstheme="minorHAnsi"/>
                <w:sz w:val="20"/>
                <w:szCs w:val="20"/>
                <w:lang w:val="en-CA"/>
              </w:rPr>
            </w:pPr>
            <w:r>
              <w:rPr>
                <w:rFonts w:asciiTheme="minorHAnsi" w:hAnsiTheme="minorHAnsi" w:cstheme="minorHAnsi"/>
                <w:sz w:val="20"/>
                <w:szCs w:val="20"/>
                <w:lang w:val="en-CA"/>
              </w:rPr>
              <w:t xml:space="preserve">5- </w:t>
            </w:r>
            <w:r w:rsidRPr="00131899">
              <w:rPr>
                <w:rFonts w:asciiTheme="minorHAnsi" w:hAnsiTheme="minorHAnsi" w:cstheme="minorHAnsi"/>
                <w:b/>
                <w:sz w:val="20"/>
                <w:szCs w:val="20"/>
                <w:lang w:val="en-CA"/>
              </w:rPr>
              <w:t>Agreed</w:t>
            </w:r>
            <w:r>
              <w:rPr>
                <w:rFonts w:asciiTheme="minorHAnsi" w:hAnsiTheme="minorHAnsi" w:cstheme="minorHAnsi"/>
                <w:sz w:val="20"/>
                <w:szCs w:val="20"/>
                <w:lang w:val="en-CA"/>
              </w:rPr>
              <w:t xml:space="preserve"> by all board</w:t>
            </w:r>
          </w:p>
        </w:tc>
        <w:tc>
          <w:tcPr>
            <w:tcW w:w="984" w:type="dxa"/>
          </w:tcPr>
          <w:p w14:paraId="518A04B5" w14:textId="77777777" w:rsidR="003E3670" w:rsidRPr="0035413B" w:rsidRDefault="003E3670" w:rsidP="003E3670">
            <w:pPr>
              <w:rPr>
                <w:rFonts w:asciiTheme="minorHAnsi" w:hAnsiTheme="minorHAnsi" w:cstheme="minorHAnsi"/>
                <w:sz w:val="20"/>
                <w:szCs w:val="20"/>
                <w:lang w:val="en-CA"/>
              </w:rPr>
            </w:pPr>
          </w:p>
        </w:tc>
      </w:tr>
      <w:tr w:rsidR="00E618B3" w:rsidRPr="0035413B" w14:paraId="02960E0B" w14:textId="77777777" w:rsidTr="00E618B3">
        <w:tc>
          <w:tcPr>
            <w:tcW w:w="425" w:type="dxa"/>
          </w:tcPr>
          <w:p w14:paraId="4C3865AD" w14:textId="77777777" w:rsidR="003E3670" w:rsidRPr="00131899" w:rsidRDefault="00131899" w:rsidP="007C35EE">
            <w:pPr>
              <w:jc w:val="center"/>
              <w:rPr>
                <w:rFonts w:asciiTheme="minorHAnsi" w:hAnsiTheme="minorHAnsi" w:cstheme="minorHAnsi"/>
                <w:b/>
                <w:sz w:val="20"/>
                <w:szCs w:val="20"/>
                <w:lang w:val="en-CA"/>
              </w:rPr>
            </w:pPr>
            <w:r w:rsidRPr="00131899">
              <w:rPr>
                <w:rFonts w:asciiTheme="minorHAnsi" w:hAnsiTheme="minorHAnsi" w:cstheme="minorHAnsi"/>
                <w:b/>
                <w:sz w:val="20"/>
                <w:szCs w:val="20"/>
                <w:lang w:val="en-CA"/>
              </w:rPr>
              <w:t>4</w:t>
            </w:r>
          </w:p>
        </w:tc>
        <w:tc>
          <w:tcPr>
            <w:tcW w:w="5812" w:type="dxa"/>
          </w:tcPr>
          <w:p w14:paraId="2AA187F3" w14:textId="77777777" w:rsidR="003E3670" w:rsidRPr="00131899" w:rsidRDefault="00131899" w:rsidP="003E3670">
            <w:pPr>
              <w:rPr>
                <w:rFonts w:asciiTheme="minorHAnsi" w:hAnsiTheme="minorHAnsi" w:cstheme="minorHAnsi"/>
                <w:b/>
                <w:sz w:val="20"/>
                <w:szCs w:val="20"/>
                <w:lang w:val="en-CA"/>
              </w:rPr>
            </w:pPr>
            <w:r w:rsidRPr="00131899">
              <w:rPr>
                <w:rFonts w:asciiTheme="minorHAnsi" w:eastAsia="Times New Roman" w:hAnsiTheme="minorHAnsi" w:cstheme="minorHAnsi"/>
                <w:b/>
                <w:color w:val="000000"/>
                <w:sz w:val="20"/>
                <w:szCs w:val="20"/>
                <w:lang w:val="en-CA"/>
              </w:rPr>
              <w:t>Lessons learned from the Virtual ICPA on June 30</w:t>
            </w:r>
          </w:p>
        </w:tc>
        <w:tc>
          <w:tcPr>
            <w:tcW w:w="3180" w:type="dxa"/>
          </w:tcPr>
          <w:p w14:paraId="11E9308C" w14:textId="77777777" w:rsidR="003E3670" w:rsidRPr="0035413B" w:rsidRDefault="003E3670" w:rsidP="003E3670">
            <w:pPr>
              <w:rPr>
                <w:rFonts w:asciiTheme="minorHAnsi" w:hAnsiTheme="minorHAnsi" w:cstheme="minorHAnsi"/>
                <w:sz w:val="20"/>
                <w:szCs w:val="20"/>
                <w:lang w:val="en-CA"/>
              </w:rPr>
            </w:pPr>
          </w:p>
        </w:tc>
        <w:tc>
          <w:tcPr>
            <w:tcW w:w="984" w:type="dxa"/>
          </w:tcPr>
          <w:p w14:paraId="39F83856" w14:textId="77777777" w:rsidR="003E3670" w:rsidRPr="0035413B" w:rsidRDefault="003E3670" w:rsidP="003E3670">
            <w:pPr>
              <w:rPr>
                <w:rFonts w:asciiTheme="minorHAnsi" w:hAnsiTheme="minorHAnsi" w:cstheme="minorHAnsi"/>
                <w:sz w:val="20"/>
                <w:szCs w:val="20"/>
                <w:lang w:val="en-CA"/>
              </w:rPr>
            </w:pPr>
          </w:p>
        </w:tc>
      </w:tr>
      <w:tr w:rsidR="00E618B3" w:rsidRPr="0035413B" w14:paraId="089E9058" w14:textId="77777777" w:rsidTr="00E618B3">
        <w:tc>
          <w:tcPr>
            <w:tcW w:w="425" w:type="dxa"/>
          </w:tcPr>
          <w:p w14:paraId="51A56475" w14:textId="77777777" w:rsidR="003E3670" w:rsidRPr="0035413B" w:rsidRDefault="003E3670" w:rsidP="007C35EE">
            <w:pPr>
              <w:jc w:val="center"/>
              <w:rPr>
                <w:rFonts w:asciiTheme="minorHAnsi" w:hAnsiTheme="minorHAnsi" w:cstheme="minorHAnsi"/>
                <w:sz w:val="20"/>
                <w:szCs w:val="20"/>
                <w:lang w:val="en-CA"/>
              </w:rPr>
            </w:pPr>
          </w:p>
        </w:tc>
        <w:tc>
          <w:tcPr>
            <w:tcW w:w="5812" w:type="dxa"/>
          </w:tcPr>
          <w:p w14:paraId="510BB9A4" w14:textId="77777777" w:rsidR="00131899" w:rsidRPr="00116C14" w:rsidRDefault="00131899" w:rsidP="00131899">
            <w:pPr>
              <w:rPr>
                <w:rFonts w:asciiTheme="minorHAnsi" w:hAnsiTheme="minorHAnsi" w:cstheme="minorHAnsi"/>
                <w:sz w:val="20"/>
                <w:szCs w:val="20"/>
                <w:lang w:val="en-CA"/>
              </w:rPr>
            </w:pPr>
            <w:r w:rsidRPr="00116C14">
              <w:rPr>
                <w:rFonts w:asciiTheme="minorHAnsi" w:hAnsiTheme="minorHAnsi" w:cstheme="minorHAnsi"/>
                <w:sz w:val="20"/>
                <w:szCs w:val="20"/>
                <w:lang w:val="en-CA"/>
              </w:rPr>
              <w:t>There was some email exchange after the June 30 event (see emails in annex). Some key lessons and suggestions:</w:t>
            </w:r>
          </w:p>
          <w:p w14:paraId="49DDB0F4" w14:textId="77777777" w:rsidR="00131899" w:rsidRPr="00116C14" w:rsidRDefault="00131899" w:rsidP="00131899">
            <w:pPr>
              <w:pStyle w:val="ListParagraph"/>
              <w:numPr>
                <w:ilvl w:val="0"/>
                <w:numId w:val="5"/>
              </w:numPr>
              <w:ind w:left="176" w:hanging="119"/>
              <w:rPr>
                <w:rFonts w:asciiTheme="minorHAnsi" w:hAnsiTheme="minorHAnsi" w:cstheme="minorHAnsi"/>
                <w:sz w:val="20"/>
                <w:szCs w:val="20"/>
                <w:lang w:val="en-CA"/>
              </w:rPr>
            </w:pPr>
            <w:r w:rsidRPr="00116C14">
              <w:rPr>
                <w:rFonts w:asciiTheme="minorHAnsi" w:hAnsiTheme="minorHAnsi" w:cstheme="minorHAnsi"/>
                <w:sz w:val="20"/>
                <w:szCs w:val="20"/>
                <w:lang w:val="en-CA"/>
              </w:rPr>
              <w:t>The rehearsals were very important in a smooth implementation of the event – Thank you Quentin for your patience with those.</w:t>
            </w:r>
          </w:p>
          <w:p w14:paraId="58DA5B74" w14:textId="77777777" w:rsidR="00131899" w:rsidRPr="00116C14" w:rsidRDefault="00131899" w:rsidP="00131899">
            <w:pPr>
              <w:pStyle w:val="ListParagraph"/>
              <w:numPr>
                <w:ilvl w:val="0"/>
                <w:numId w:val="5"/>
              </w:numPr>
              <w:ind w:left="176" w:hanging="119"/>
              <w:rPr>
                <w:rFonts w:asciiTheme="minorHAnsi" w:hAnsiTheme="minorHAnsi" w:cstheme="minorHAnsi"/>
                <w:sz w:val="20"/>
                <w:szCs w:val="20"/>
                <w:lang w:val="en-CA"/>
              </w:rPr>
            </w:pPr>
            <w:r w:rsidRPr="00116C14">
              <w:rPr>
                <w:rFonts w:asciiTheme="minorHAnsi" w:hAnsiTheme="minorHAnsi" w:cstheme="minorHAnsi"/>
                <w:sz w:val="20"/>
                <w:szCs w:val="20"/>
                <w:lang w:val="en-CA"/>
              </w:rPr>
              <w:t xml:space="preserve">Publicity is key – I think we would have had more participants if we had announced sooner and reminded participants more. With 62 participants at the max (including 4 PAQ staff and the organizers) out of some 400 members we could have had more. </w:t>
            </w:r>
          </w:p>
          <w:p w14:paraId="4BF350AC" w14:textId="41BCA8A4" w:rsidR="00131899" w:rsidRPr="00116C14" w:rsidRDefault="00D53F0B" w:rsidP="00131899">
            <w:pPr>
              <w:pStyle w:val="ListParagraph"/>
              <w:numPr>
                <w:ilvl w:val="0"/>
                <w:numId w:val="5"/>
              </w:numPr>
              <w:ind w:left="176" w:hanging="119"/>
              <w:rPr>
                <w:rFonts w:asciiTheme="minorHAnsi" w:hAnsiTheme="minorHAnsi" w:cstheme="minorHAnsi"/>
                <w:sz w:val="20"/>
                <w:szCs w:val="20"/>
                <w:lang w:val="en-CA"/>
              </w:rPr>
            </w:pPr>
            <w:r>
              <w:rPr>
                <w:rFonts w:asciiTheme="minorHAnsi" w:hAnsiTheme="minorHAnsi" w:cstheme="minorHAnsi"/>
                <w:sz w:val="20"/>
                <w:szCs w:val="20"/>
                <w:lang w:val="en-CA"/>
              </w:rPr>
              <w:t>An h</w:t>
            </w:r>
            <w:r w:rsidR="00131899" w:rsidRPr="00116C14">
              <w:rPr>
                <w:rFonts w:asciiTheme="minorHAnsi" w:hAnsiTheme="minorHAnsi" w:cstheme="minorHAnsi"/>
                <w:sz w:val="20"/>
                <w:szCs w:val="20"/>
                <w:lang w:val="en-CA"/>
              </w:rPr>
              <w:t>our and a half was about the right duration – We kept most (58/62 = 94</w:t>
            </w:r>
            <w:proofErr w:type="gramStart"/>
            <w:r w:rsidR="00131899" w:rsidRPr="00116C14">
              <w:rPr>
                <w:rFonts w:asciiTheme="minorHAnsi" w:hAnsiTheme="minorHAnsi" w:cstheme="minorHAnsi"/>
                <w:sz w:val="20"/>
                <w:szCs w:val="20"/>
                <w:lang w:val="en-CA"/>
              </w:rPr>
              <w:t>% )</w:t>
            </w:r>
            <w:proofErr w:type="gramEnd"/>
            <w:r w:rsidR="00131899" w:rsidRPr="00116C14">
              <w:rPr>
                <w:rFonts w:asciiTheme="minorHAnsi" w:hAnsiTheme="minorHAnsi" w:cstheme="minorHAnsi"/>
                <w:sz w:val="20"/>
                <w:szCs w:val="20"/>
                <w:lang w:val="en-CA"/>
              </w:rPr>
              <w:t xml:space="preserve"> participants to the end.</w:t>
            </w:r>
          </w:p>
          <w:p w14:paraId="506AC707" w14:textId="77777777" w:rsidR="003E3670" w:rsidRPr="00116C14" w:rsidRDefault="00131899" w:rsidP="00131899">
            <w:pPr>
              <w:pStyle w:val="ListParagraph"/>
              <w:numPr>
                <w:ilvl w:val="0"/>
                <w:numId w:val="5"/>
              </w:numPr>
              <w:ind w:left="176" w:hanging="119"/>
              <w:rPr>
                <w:rFonts w:asciiTheme="minorHAnsi" w:hAnsiTheme="minorHAnsi" w:cstheme="minorHAnsi"/>
                <w:sz w:val="20"/>
                <w:szCs w:val="20"/>
                <w:lang w:val="en-CA"/>
              </w:rPr>
            </w:pPr>
            <w:r w:rsidRPr="00116C14">
              <w:rPr>
                <w:rFonts w:asciiTheme="minorHAnsi" w:hAnsiTheme="minorHAnsi" w:cstheme="minorHAnsi"/>
                <w:sz w:val="20"/>
                <w:szCs w:val="20"/>
                <w:lang w:val="en-CA"/>
              </w:rPr>
              <w:t>Need for virtual clapping during the award ceremonies? Some comments in favor.</w:t>
            </w:r>
          </w:p>
          <w:p w14:paraId="5C9A5558" w14:textId="42BE4020" w:rsidR="00F62C4B" w:rsidRPr="005023A6" w:rsidRDefault="00C7583B" w:rsidP="00116C14">
            <w:pPr>
              <w:shd w:val="clear" w:color="auto" w:fill="FFFFFF"/>
              <w:spacing w:before="120" w:after="120"/>
              <w:textAlignment w:val="baseline"/>
              <w:rPr>
                <w:rFonts w:asciiTheme="majorHAnsi" w:eastAsia="Times New Roman" w:hAnsiTheme="majorHAnsi" w:cstheme="majorHAnsi"/>
                <w:b/>
                <w:color w:val="000000"/>
                <w:sz w:val="20"/>
                <w:szCs w:val="20"/>
                <w:lang w:val="en-CA"/>
              </w:rPr>
            </w:pPr>
            <w:r w:rsidRPr="005023A6">
              <w:rPr>
                <w:rFonts w:asciiTheme="majorHAnsi" w:eastAsia="Times New Roman" w:hAnsiTheme="majorHAnsi" w:cstheme="majorHAnsi"/>
                <w:b/>
                <w:color w:val="000000"/>
                <w:sz w:val="20"/>
                <w:szCs w:val="20"/>
                <w:lang w:val="en-CA"/>
              </w:rPr>
              <w:t>Additional</w:t>
            </w:r>
            <w:r w:rsidR="00F62C4B" w:rsidRPr="005023A6">
              <w:rPr>
                <w:rFonts w:asciiTheme="majorHAnsi" w:eastAsia="Times New Roman" w:hAnsiTheme="majorHAnsi" w:cstheme="majorHAnsi"/>
                <w:b/>
                <w:color w:val="000000"/>
                <w:sz w:val="20"/>
                <w:szCs w:val="20"/>
                <w:lang w:val="en-CA"/>
              </w:rPr>
              <w:t xml:space="preserve"> observations</w:t>
            </w:r>
            <w:r w:rsidRPr="005023A6">
              <w:rPr>
                <w:rFonts w:asciiTheme="majorHAnsi" w:eastAsia="Times New Roman" w:hAnsiTheme="majorHAnsi" w:cstheme="majorHAnsi"/>
                <w:b/>
                <w:color w:val="000000"/>
                <w:sz w:val="20"/>
                <w:szCs w:val="20"/>
                <w:lang w:val="en-CA"/>
              </w:rPr>
              <w:t xml:space="preserve"> linked to the ICPA Virtual </w:t>
            </w:r>
            <w:proofErr w:type="gramStart"/>
            <w:r w:rsidRPr="005023A6">
              <w:rPr>
                <w:rFonts w:asciiTheme="majorHAnsi" w:eastAsia="Times New Roman" w:hAnsiTheme="majorHAnsi" w:cstheme="majorHAnsi"/>
                <w:b/>
                <w:color w:val="000000"/>
                <w:sz w:val="20"/>
                <w:szCs w:val="20"/>
                <w:lang w:val="en-CA"/>
              </w:rPr>
              <w:t>meeting</w:t>
            </w:r>
            <w:r w:rsidR="00F62C4B" w:rsidRPr="005023A6">
              <w:rPr>
                <w:rFonts w:asciiTheme="majorHAnsi" w:eastAsia="Times New Roman" w:hAnsiTheme="majorHAnsi" w:cstheme="majorHAnsi"/>
                <w:b/>
                <w:color w:val="000000"/>
                <w:sz w:val="20"/>
                <w:szCs w:val="20"/>
                <w:lang w:val="en-CA"/>
              </w:rPr>
              <w:t> :</w:t>
            </w:r>
            <w:proofErr w:type="gramEnd"/>
          </w:p>
          <w:p w14:paraId="1A94BF25" w14:textId="77777777" w:rsidR="00F62C4B" w:rsidRPr="00116C14" w:rsidRDefault="00F62C4B" w:rsidP="00541D4F">
            <w:pPr>
              <w:pStyle w:val="ListParagraph"/>
              <w:numPr>
                <w:ilvl w:val="0"/>
                <w:numId w:val="11"/>
              </w:numPr>
              <w:shd w:val="clear" w:color="auto" w:fill="FFFFFF"/>
              <w:ind w:left="176" w:hanging="142"/>
              <w:textAlignment w:val="baseline"/>
              <w:rPr>
                <w:rFonts w:asciiTheme="minorHAnsi" w:eastAsia="Times New Roman" w:hAnsiTheme="minorHAnsi" w:cstheme="minorHAnsi"/>
                <w:sz w:val="20"/>
                <w:szCs w:val="20"/>
                <w:lang w:val="en-CA"/>
              </w:rPr>
            </w:pPr>
            <w:r w:rsidRPr="00116C14">
              <w:rPr>
                <w:rFonts w:asciiTheme="minorHAnsi" w:eastAsia="Times New Roman" w:hAnsiTheme="minorHAnsi" w:cstheme="minorHAnsi"/>
                <w:sz w:val="20"/>
                <w:szCs w:val="20"/>
                <w:lang w:val="en-CA"/>
              </w:rPr>
              <w:t>10 members renewed in anticipation of the Virtual ICPA June 30</w:t>
            </w:r>
          </w:p>
          <w:p w14:paraId="641B9BFA" w14:textId="77777777" w:rsidR="00F62C4B" w:rsidRPr="00116C14" w:rsidRDefault="00F62C4B" w:rsidP="00541D4F">
            <w:pPr>
              <w:pStyle w:val="ListParagraph"/>
              <w:numPr>
                <w:ilvl w:val="0"/>
                <w:numId w:val="11"/>
              </w:numPr>
              <w:shd w:val="clear" w:color="auto" w:fill="FFFFFF"/>
              <w:ind w:left="176" w:hanging="142"/>
              <w:textAlignment w:val="baseline"/>
              <w:rPr>
                <w:rFonts w:asciiTheme="minorHAnsi" w:eastAsia="Times New Roman" w:hAnsiTheme="minorHAnsi" w:cstheme="minorHAnsi"/>
                <w:sz w:val="20"/>
                <w:szCs w:val="20"/>
                <w:lang w:val="en-CA"/>
              </w:rPr>
            </w:pPr>
            <w:r w:rsidRPr="00116C14">
              <w:rPr>
                <w:rFonts w:asciiTheme="minorHAnsi" w:eastAsia="Times New Roman" w:hAnsiTheme="minorHAnsi" w:cstheme="minorHAnsi"/>
                <w:sz w:val="20"/>
                <w:szCs w:val="20"/>
                <w:lang w:val="en-CA"/>
              </w:rPr>
              <w:t>Current membership down to 208, from 400 voting members just before Virtual ICPA.</w:t>
            </w:r>
          </w:p>
          <w:p w14:paraId="303256E0" w14:textId="77777777" w:rsidR="00F62C4B" w:rsidRPr="00116C14" w:rsidRDefault="00F62C4B" w:rsidP="00541D4F">
            <w:pPr>
              <w:pStyle w:val="ListParagraph"/>
              <w:numPr>
                <w:ilvl w:val="0"/>
                <w:numId w:val="11"/>
              </w:numPr>
              <w:shd w:val="clear" w:color="auto" w:fill="FFFFFF"/>
              <w:ind w:left="176" w:hanging="142"/>
              <w:textAlignment w:val="baseline"/>
              <w:rPr>
                <w:rFonts w:asciiTheme="minorHAnsi" w:eastAsia="Times New Roman" w:hAnsiTheme="minorHAnsi" w:cstheme="minorHAnsi"/>
                <w:sz w:val="20"/>
                <w:szCs w:val="20"/>
                <w:lang w:val="en-CA"/>
              </w:rPr>
            </w:pPr>
            <w:r w:rsidRPr="00116C14">
              <w:rPr>
                <w:rFonts w:asciiTheme="minorHAnsi" w:eastAsia="Times New Roman" w:hAnsiTheme="minorHAnsi" w:cstheme="minorHAnsi"/>
                <w:sz w:val="20"/>
                <w:szCs w:val="20"/>
                <w:lang w:val="en-CA"/>
              </w:rPr>
              <w:lastRenderedPageBreak/>
              <w:t>Virtual ICPA recording on the website available to active members.</w:t>
            </w:r>
          </w:p>
          <w:p w14:paraId="72E2CDB2" w14:textId="77777777" w:rsidR="00BD6AA6" w:rsidRPr="005023A6" w:rsidRDefault="00F62C4B" w:rsidP="00541D4F">
            <w:pPr>
              <w:pStyle w:val="ListParagraph"/>
              <w:numPr>
                <w:ilvl w:val="0"/>
                <w:numId w:val="11"/>
              </w:numPr>
              <w:shd w:val="clear" w:color="auto" w:fill="FFFFFF"/>
              <w:ind w:left="176" w:hanging="142"/>
              <w:textAlignment w:val="baseline"/>
              <w:rPr>
                <w:rFonts w:asciiTheme="minorHAnsi" w:eastAsia="Times New Roman" w:hAnsiTheme="minorHAnsi" w:cstheme="minorHAnsi"/>
                <w:color w:val="000000"/>
                <w:sz w:val="20"/>
                <w:szCs w:val="20"/>
                <w:lang w:val="en-CA"/>
              </w:rPr>
            </w:pPr>
            <w:r w:rsidRPr="00116C14">
              <w:rPr>
                <w:rFonts w:asciiTheme="minorHAnsi" w:eastAsia="Times New Roman" w:hAnsiTheme="minorHAnsi" w:cstheme="minorHAnsi"/>
                <w:sz w:val="20"/>
                <w:szCs w:val="20"/>
                <w:lang w:val="en-CA"/>
              </w:rPr>
              <w:t xml:space="preserve">Discussion of making combining registration with renewing membership. </w:t>
            </w:r>
          </w:p>
          <w:p w14:paraId="1D70735E" w14:textId="77777777" w:rsidR="005023A6" w:rsidRPr="005023A6" w:rsidRDefault="005023A6" w:rsidP="005023A6">
            <w:pPr>
              <w:pStyle w:val="ListParagraph"/>
              <w:shd w:val="clear" w:color="auto" w:fill="FFFFFF"/>
              <w:ind w:left="0"/>
              <w:textAlignment w:val="baseline"/>
              <w:rPr>
                <w:rFonts w:asciiTheme="majorHAnsi" w:eastAsia="Times New Roman" w:hAnsiTheme="majorHAnsi" w:cstheme="majorHAnsi"/>
                <w:b/>
                <w:color w:val="000000"/>
                <w:sz w:val="20"/>
                <w:szCs w:val="20"/>
                <w:lang w:val="en-CA"/>
              </w:rPr>
            </w:pPr>
            <w:r w:rsidRPr="005023A6">
              <w:rPr>
                <w:rFonts w:asciiTheme="majorHAnsi" w:eastAsia="Times New Roman" w:hAnsiTheme="majorHAnsi" w:cstheme="majorHAnsi"/>
                <w:b/>
                <w:color w:val="000000"/>
                <w:sz w:val="20"/>
                <w:szCs w:val="20"/>
                <w:lang w:val="en-CA"/>
              </w:rPr>
              <w:t>Additional Observations on the poll of Virtual ICPA participants:</w:t>
            </w:r>
          </w:p>
          <w:p w14:paraId="7E06B124" w14:textId="0A17993B" w:rsidR="005023A6" w:rsidRPr="005023A6" w:rsidRDefault="005023A6" w:rsidP="005023A6">
            <w:pPr>
              <w:pStyle w:val="ListParagraph"/>
              <w:shd w:val="clear" w:color="auto" w:fill="FFFFFF"/>
              <w:ind w:left="176" w:hanging="176"/>
              <w:textAlignment w:val="baseline"/>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a. </w:t>
            </w:r>
            <w:r w:rsidRPr="005023A6">
              <w:rPr>
                <w:rFonts w:asciiTheme="minorHAnsi" w:eastAsia="Times New Roman" w:hAnsiTheme="minorHAnsi" w:cstheme="minorHAnsi"/>
                <w:color w:val="000000"/>
                <w:sz w:val="20"/>
                <w:szCs w:val="20"/>
                <w:lang w:val="en-CA"/>
              </w:rPr>
              <w:t>88% of respondents want to present their papers in a virtual webinar</w:t>
            </w:r>
          </w:p>
          <w:p w14:paraId="61C6A3AB" w14:textId="4F48B5C7" w:rsidR="005023A6" w:rsidRPr="005023A6" w:rsidRDefault="005023A6" w:rsidP="005023A6">
            <w:pPr>
              <w:pStyle w:val="ListParagraph"/>
              <w:shd w:val="clear" w:color="auto" w:fill="FFFFFF"/>
              <w:ind w:left="176" w:hanging="176"/>
              <w:textAlignment w:val="baseline"/>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b. </w:t>
            </w:r>
            <w:r w:rsidRPr="005023A6">
              <w:rPr>
                <w:rFonts w:asciiTheme="minorHAnsi" w:eastAsia="Times New Roman" w:hAnsiTheme="minorHAnsi" w:cstheme="minorHAnsi"/>
                <w:color w:val="000000"/>
                <w:sz w:val="20"/>
                <w:szCs w:val="20"/>
                <w:lang w:val="en-CA"/>
              </w:rPr>
              <w:t>Also substantial interest in a virtual poster session (~60%)</w:t>
            </w:r>
          </w:p>
          <w:p w14:paraId="2B622AA4" w14:textId="1F3DA823" w:rsidR="005023A6" w:rsidRPr="00116C14" w:rsidRDefault="005023A6" w:rsidP="005023A6">
            <w:pPr>
              <w:pStyle w:val="ListParagraph"/>
              <w:shd w:val="clear" w:color="auto" w:fill="FFFFFF"/>
              <w:ind w:left="176" w:hanging="176"/>
              <w:textAlignment w:val="baseline"/>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c. </w:t>
            </w:r>
            <w:r w:rsidRPr="005023A6">
              <w:rPr>
                <w:rFonts w:asciiTheme="minorHAnsi" w:eastAsia="Times New Roman" w:hAnsiTheme="minorHAnsi" w:cstheme="minorHAnsi"/>
                <w:color w:val="000000"/>
                <w:sz w:val="20"/>
                <w:szCs w:val="20"/>
                <w:lang w:val="en-CA"/>
              </w:rPr>
              <w:t>Strong interest in webinars organized by communities, but also strong interest from those whose papers don’t fit into a community in webinars organized by the Board.</w:t>
            </w:r>
            <w:r>
              <w:rPr>
                <w:rFonts w:asciiTheme="minorHAnsi" w:eastAsia="Times New Roman" w:hAnsiTheme="minorHAnsi" w:cstheme="minorHAnsi"/>
                <w:color w:val="000000"/>
                <w:sz w:val="20"/>
                <w:szCs w:val="20"/>
                <w:lang w:val="en-CA"/>
              </w:rPr>
              <w:t xml:space="preserve"> </w:t>
            </w:r>
          </w:p>
        </w:tc>
        <w:tc>
          <w:tcPr>
            <w:tcW w:w="3180" w:type="dxa"/>
          </w:tcPr>
          <w:p w14:paraId="11E5BCE9" w14:textId="77777777" w:rsidR="003E3670" w:rsidRPr="00116C14" w:rsidRDefault="003E3670" w:rsidP="003E3670">
            <w:pPr>
              <w:rPr>
                <w:rFonts w:asciiTheme="minorHAnsi" w:hAnsiTheme="minorHAnsi" w:cstheme="minorHAnsi"/>
                <w:sz w:val="20"/>
                <w:szCs w:val="20"/>
                <w:lang w:val="en-CA"/>
              </w:rPr>
            </w:pPr>
          </w:p>
          <w:p w14:paraId="3FD6E56D" w14:textId="77777777" w:rsidR="00F62C4B" w:rsidRPr="00116C14" w:rsidRDefault="00F62C4B" w:rsidP="003E3670">
            <w:pPr>
              <w:rPr>
                <w:rFonts w:asciiTheme="minorHAnsi" w:hAnsiTheme="minorHAnsi" w:cstheme="minorHAnsi"/>
                <w:sz w:val="20"/>
                <w:szCs w:val="20"/>
                <w:lang w:val="en-CA"/>
              </w:rPr>
            </w:pPr>
          </w:p>
          <w:p w14:paraId="1F95410E" w14:textId="77777777" w:rsidR="00F62C4B" w:rsidRPr="00116C14" w:rsidRDefault="00F62C4B" w:rsidP="003E3670">
            <w:pPr>
              <w:rPr>
                <w:rFonts w:asciiTheme="minorHAnsi" w:hAnsiTheme="minorHAnsi" w:cstheme="minorHAnsi"/>
                <w:sz w:val="20"/>
                <w:szCs w:val="20"/>
                <w:lang w:val="en-CA"/>
              </w:rPr>
            </w:pPr>
          </w:p>
          <w:p w14:paraId="037E9848" w14:textId="77777777" w:rsidR="00F62C4B" w:rsidRPr="00116C14" w:rsidRDefault="00F62C4B" w:rsidP="003E3670">
            <w:pPr>
              <w:rPr>
                <w:rFonts w:asciiTheme="minorHAnsi" w:hAnsiTheme="minorHAnsi" w:cstheme="minorHAnsi"/>
                <w:sz w:val="20"/>
                <w:szCs w:val="20"/>
                <w:lang w:val="en-CA"/>
              </w:rPr>
            </w:pPr>
          </w:p>
          <w:p w14:paraId="5A0A60A8" w14:textId="77777777" w:rsidR="00F62C4B" w:rsidRPr="00116C14" w:rsidRDefault="00F62C4B" w:rsidP="003E3670">
            <w:pPr>
              <w:rPr>
                <w:rFonts w:asciiTheme="minorHAnsi" w:hAnsiTheme="minorHAnsi" w:cstheme="minorHAnsi"/>
                <w:sz w:val="20"/>
                <w:szCs w:val="20"/>
                <w:lang w:val="en-CA"/>
              </w:rPr>
            </w:pPr>
          </w:p>
          <w:p w14:paraId="50927A66" w14:textId="77777777" w:rsidR="00F62C4B" w:rsidRPr="00116C14" w:rsidRDefault="00F62C4B" w:rsidP="003E3670">
            <w:pPr>
              <w:rPr>
                <w:rFonts w:asciiTheme="minorHAnsi" w:hAnsiTheme="minorHAnsi" w:cstheme="minorHAnsi"/>
                <w:sz w:val="20"/>
                <w:szCs w:val="20"/>
                <w:lang w:val="en-CA"/>
              </w:rPr>
            </w:pPr>
          </w:p>
          <w:p w14:paraId="49E09D58" w14:textId="77777777" w:rsidR="00F62C4B" w:rsidRPr="00116C14" w:rsidRDefault="00F62C4B" w:rsidP="003E3670">
            <w:pPr>
              <w:rPr>
                <w:rFonts w:asciiTheme="minorHAnsi" w:hAnsiTheme="minorHAnsi" w:cstheme="minorHAnsi"/>
                <w:sz w:val="20"/>
                <w:szCs w:val="20"/>
                <w:lang w:val="en-CA"/>
              </w:rPr>
            </w:pPr>
          </w:p>
          <w:p w14:paraId="04CC2A17" w14:textId="77777777" w:rsidR="00F62C4B" w:rsidRPr="00116C14" w:rsidRDefault="00F62C4B" w:rsidP="003E3670">
            <w:pPr>
              <w:rPr>
                <w:rFonts w:asciiTheme="minorHAnsi" w:hAnsiTheme="minorHAnsi" w:cstheme="minorHAnsi"/>
                <w:sz w:val="20"/>
                <w:szCs w:val="20"/>
                <w:lang w:val="en-CA"/>
              </w:rPr>
            </w:pPr>
          </w:p>
          <w:p w14:paraId="1617661D" w14:textId="77777777" w:rsidR="00F62C4B" w:rsidRPr="00116C14" w:rsidRDefault="00F62C4B" w:rsidP="003E3670">
            <w:pPr>
              <w:rPr>
                <w:rFonts w:asciiTheme="minorHAnsi" w:hAnsiTheme="minorHAnsi" w:cstheme="minorHAnsi"/>
                <w:sz w:val="20"/>
                <w:szCs w:val="20"/>
                <w:lang w:val="en-CA"/>
              </w:rPr>
            </w:pPr>
          </w:p>
          <w:p w14:paraId="7FAAFFB9" w14:textId="77777777" w:rsidR="00F62C4B" w:rsidRPr="00116C14" w:rsidRDefault="00F62C4B" w:rsidP="003E3670">
            <w:pPr>
              <w:rPr>
                <w:rFonts w:asciiTheme="minorHAnsi" w:hAnsiTheme="minorHAnsi" w:cstheme="minorHAnsi"/>
                <w:sz w:val="20"/>
                <w:szCs w:val="20"/>
                <w:lang w:val="en-CA"/>
              </w:rPr>
            </w:pPr>
          </w:p>
          <w:p w14:paraId="7F3EA267" w14:textId="77777777" w:rsidR="00F62C4B" w:rsidRPr="00116C14" w:rsidRDefault="00F62C4B" w:rsidP="003E3670">
            <w:pPr>
              <w:rPr>
                <w:rFonts w:asciiTheme="minorHAnsi" w:hAnsiTheme="minorHAnsi" w:cstheme="minorHAnsi"/>
                <w:sz w:val="20"/>
                <w:szCs w:val="20"/>
                <w:lang w:val="en-CA"/>
              </w:rPr>
            </w:pPr>
          </w:p>
          <w:p w14:paraId="46E0271C" w14:textId="77777777" w:rsidR="00F62C4B" w:rsidRPr="00116C14" w:rsidRDefault="00F62C4B" w:rsidP="003E3670">
            <w:pPr>
              <w:rPr>
                <w:rFonts w:asciiTheme="minorHAnsi" w:hAnsiTheme="minorHAnsi" w:cstheme="minorHAnsi"/>
                <w:sz w:val="20"/>
                <w:szCs w:val="20"/>
                <w:lang w:val="en-CA"/>
              </w:rPr>
            </w:pPr>
          </w:p>
          <w:p w14:paraId="635C3C80" w14:textId="77777777" w:rsidR="00F62C4B" w:rsidRPr="00116C14" w:rsidRDefault="00F62C4B" w:rsidP="003E3670">
            <w:pPr>
              <w:rPr>
                <w:rFonts w:asciiTheme="minorHAnsi" w:hAnsiTheme="minorHAnsi" w:cstheme="minorHAnsi"/>
                <w:sz w:val="20"/>
                <w:szCs w:val="20"/>
                <w:lang w:val="en-CA"/>
              </w:rPr>
            </w:pPr>
          </w:p>
          <w:p w14:paraId="520E740C" w14:textId="77777777" w:rsidR="00F62C4B" w:rsidRPr="00116C14" w:rsidRDefault="00F62C4B" w:rsidP="003E3670">
            <w:pPr>
              <w:rPr>
                <w:rFonts w:asciiTheme="minorHAnsi" w:hAnsiTheme="minorHAnsi" w:cstheme="minorHAnsi"/>
                <w:sz w:val="20"/>
                <w:szCs w:val="20"/>
                <w:lang w:val="en-CA"/>
              </w:rPr>
            </w:pPr>
          </w:p>
          <w:p w14:paraId="3FF49271" w14:textId="77777777" w:rsidR="00F62C4B" w:rsidRPr="00116C14" w:rsidRDefault="00F62C4B" w:rsidP="003E3670">
            <w:pPr>
              <w:rPr>
                <w:rFonts w:asciiTheme="minorHAnsi" w:hAnsiTheme="minorHAnsi" w:cstheme="minorHAnsi"/>
                <w:sz w:val="20"/>
                <w:szCs w:val="20"/>
                <w:lang w:val="en-CA"/>
              </w:rPr>
            </w:pPr>
          </w:p>
          <w:p w14:paraId="3A4AC57E" w14:textId="77777777" w:rsidR="00F62C4B" w:rsidRPr="00116C14" w:rsidRDefault="00F62C4B" w:rsidP="003E3670">
            <w:pPr>
              <w:rPr>
                <w:rFonts w:asciiTheme="minorHAnsi" w:hAnsiTheme="minorHAnsi" w:cstheme="minorHAnsi"/>
                <w:sz w:val="20"/>
                <w:szCs w:val="20"/>
                <w:lang w:val="en-CA"/>
              </w:rPr>
            </w:pPr>
          </w:p>
          <w:p w14:paraId="31ECF2B7" w14:textId="77777777" w:rsidR="00F62C4B" w:rsidRPr="00116C14" w:rsidRDefault="00F62C4B" w:rsidP="003E3670">
            <w:pPr>
              <w:rPr>
                <w:rFonts w:asciiTheme="minorHAnsi" w:hAnsiTheme="minorHAnsi" w:cstheme="minorHAnsi"/>
                <w:sz w:val="20"/>
                <w:szCs w:val="20"/>
                <w:lang w:val="en-CA"/>
              </w:rPr>
            </w:pPr>
          </w:p>
          <w:p w14:paraId="0E328C07" w14:textId="77777777" w:rsidR="00F62C4B" w:rsidRPr="00116C14" w:rsidRDefault="00F62C4B" w:rsidP="003E3670">
            <w:pPr>
              <w:rPr>
                <w:rFonts w:asciiTheme="minorHAnsi" w:hAnsiTheme="minorHAnsi" w:cstheme="minorHAnsi"/>
                <w:sz w:val="20"/>
                <w:szCs w:val="20"/>
                <w:lang w:val="en-CA"/>
              </w:rPr>
            </w:pPr>
          </w:p>
          <w:p w14:paraId="162572FA" w14:textId="77777777" w:rsidR="00F62C4B" w:rsidRPr="00116C14" w:rsidRDefault="00F62C4B" w:rsidP="003E3670">
            <w:pPr>
              <w:rPr>
                <w:rFonts w:asciiTheme="minorHAnsi" w:hAnsiTheme="minorHAnsi" w:cstheme="minorHAnsi"/>
                <w:sz w:val="20"/>
                <w:szCs w:val="20"/>
                <w:lang w:val="en-CA"/>
              </w:rPr>
            </w:pPr>
          </w:p>
          <w:p w14:paraId="700A99E9" w14:textId="18BED5F9" w:rsidR="00F62C4B" w:rsidRPr="00116C14" w:rsidRDefault="00F62C4B" w:rsidP="003E3670">
            <w:pPr>
              <w:rPr>
                <w:rFonts w:asciiTheme="minorHAnsi" w:hAnsiTheme="minorHAnsi" w:cstheme="minorHAnsi"/>
                <w:sz w:val="20"/>
                <w:szCs w:val="20"/>
                <w:lang w:val="en-CA"/>
              </w:rPr>
            </w:pPr>
            <w:r w:rsidRPr="00116C14">
              <w:rPr>
                <w:rFonts w:asciiTheme="minorHAnsi" w:hAnsiTheme="minorHAnsi" w:cstheme="minorHAnsi"/>
                <w:b/>
                <w:sz w:val="20"/>
                <w:szCs w:val="20"/>
                <w:lang w:val="en-CA"/>
              </w:rPr>
              <w:lastRenderedPageBreak/>
              <w:t xml:space="preserve">Agree </w:t>
            </w:r>
            <w:r w:rsidR="00116C14" w:rsidRPr="00116C14">
              <w:rPr>
                <w:rFonts w:asciiTheme="minorHAnsi" w:hAnsiTheme="minorHAnsi" w:cstheme="minorHAnsi"/>
                <w:b/>
                <w:sz w:val="20"/>
                <w:szCs w:val="20"/>
                <w:lang w:val="en-CA"/>
              </w:rPr>
              <w:t>by all board</w:t>
            </w:r>
            <w:r w:rsidRPr="00116C14">
              <w:rPr>
                <w:rFonts w:asciiTheme="minorHAnsi" w:hAnsiTheme="minorHAnsi" w:cstheme="minorHAnsi"/>
                <w:sz w:val="20"/>
                <w:szCs w:val="20"/>
                <w:lang w:val="en-CA"/>
              </w:rPr>
              <w:t xml:space="preserve"> that keep membership/registration at $60/year.</w:t>
            </w:r>
          </w:p>
        </w:tc>
        <w:tc>
          <w:tcPr>
            <w:tcW w:w="984" w:type="dxa"/>
          </w:tcPr>
          <w:p w14:paraId="61BF72A8" w14:textId="77777777" w:rsidR="003E3670" w:rsidRPr="0035413B" w:rsidRDefault="003E3670" w:rsidP="003E3670">
            <w:pPr>
              <w:rPr>
                <w:rFonts w:asciiTheme="minorHAnsi" w:hAnsiTheme="minorHAnsi" w:cstheme="minorHAnsi"/>
                <w:sz w:val="20"/>
                <w:szCs w:val="20"/>
                <w:lang w:val="en-CA"/>
              </w:rPr>
            </w:pPr>
          </w:p>
        </w:tc>
      </w:tr>
      <w:tr w:rsidR="00E618B3" w:rsidRPr="0035413B" w14:paraId="5145FC29" w14:textId="77777777" w:rsidTr="00E618B3">
        <w:tc>
          <w:tcPr>
            <w:tcW w:w="425" w:type="dxa"/>
          </w:tcPr>
          <w:p w14:paraId="4614365E" w14:textId="77777777" w:rsidR="003E3670" w:rsidRPr="005023A6" w:rsidRDefault="003E3670" w:rsidP="007C35EE">
            <w:pPr>
              <w:jc w:val="center"/>
              <w:rPr>
                <w:rFonts w:asciiTheme="minorHAnsi" w:hAnsiTheme="minorHAnsi" w:cstheme="minorHAnsi"/>
                <w:b/>
                <w:sz w:val="20"/>
                <w:szCs w:val="20"/>
                <w:lang w:val="en-CA"/>
              </w:rPr>
            </w:pPr>
            <w:r w:rsidRPr="005023A6">
              <w:rPr>
                <w:rFonts w:asciiTheme="minorHAnsi" w:hAnsiTheme="minorHAnsi" w:cstheme="minorHAnsi"/>
                <w:b/>
                <w:sz w:val="20"/>
                <w:szCs w:val="20"/>
                <w:lang w:val="en-CA"/>
              </w:rPr>
              <w:t>5</w:t>
            </w:r>
          </w:p>
        </w:tc>
        <w:tc>
          <w:tcPr>
            <w:tcW w:w="5812" w:type="dxa"/>
          </w:tcPr>
          <w:p w14:paraId="1076890C" w14:textId="0F1B891A" w:rsidR="003E3670" w:rsidRPr="005023A6" w:rsidRDefault="005023A6" w:rsidP="003E3670">
            <w:pPr>
              <w:rPr>
                <w:rFonts w:asciiTheme="minorHAnsi" w:hAnsiTheme="minorHAnsi" w:cstheme="minorHAnsi"/>
                <w:b/>
                <w:sz w:val="20"/>
                <w:szCs w:val="20"/>
                <w:lang w:val="en-CA"/>
              </w:rPr>
            </w:pPr>
            <w:r w:rsidRPr="005023A6">
              <w:rPr>
                <w:rFonts w:asciiTheme="minorHAnsi" w:eastAsia="Times New Roman" w:hAnsiTheme="minorHAnsi" w:cstheme="minorHAnsi"/>
                <w:b/>
                <w:color w:val="000000"/>
                <w:sz w:val="20"/>
                <w:szCs w:val="20"/>
                <w:lang w:val="en-CA"/>
              </w:rPr>
              <w:t>Plans for ICPA webinars including:</w:t>
            </w:r>
          </w:p>
        </w:tc>
        <w:tc>
          <w:tcPr>
            <w:tcW w:w="3180" w:type="dxa"/>
          </w:tcPr>
          <w:p w14:paraId="2E743D1E" w14:textId="77777777" w:rsidR="003E3670" w:rsidRPr="0035413B" w:rsidRDefault="003E3670" w:rsidP="003E3670">
            <w:pPr>
              <w:rPr>
                <w:rFonts w:asciiTheme="minorHAnsi" w:hAnsiTheme="minorHAnsi" w:cstheme="minorHAnsi"/>
                <w:sz w:val="20"/>
                <w:szCs w:val="20"/>
                <w:lang w:val="en-CA"/>
              </w:rPr>
            </w:pPr>
          </w:p>
        </w:tc>
        <w:tc>
          <w:tcPr>
            <w:tcW w:w="984" w:type="dxa"/>
          </w:tcPr>
          <w:p w14:paraId="3C5984BC" w14:textId="77777777" w:rsidR="003E3670" w:rsidRPr="0035413B" w:rsidRDefault="003E3670" w:rsidP="003E3670">
            <w:pPr>
              <w:rPr>
                <w:rFonts w:asciiTheme="minorHAnsi" w:hAnsiTheme="minorHAnsi" w:cstheme="minorHAnsi"/>
                <w:sz w:val="20"/>
                <w:szCs w:val="20"/>
                <w:lang w:val="en-CA"/>
              </w:rPr>
            </w:pPr>
          </w:p>
        </w:tc>
      </w:tr>
      <w:tr w:rsidR="005023A6" w:rsidRPr="0035413B" w14:paraId="3F1A3204" w14:textId="77777777" w:rsidTr="00E618B3">
        <w:tc>
          <w:tcPr>
            <w:tcW w:w="425" w:type="dxa"/>
          </w:tcPr>
          <w:p w14:paraId="5FC37795" w14:textId="77777777" w:rsidR="005023A6" w:rsidRPr="005023A6" w:rsidRDefault="005023A6" w:rsidP="007C35EE">
            <w:pPr>
              <w:jc w:val="center"/>
              <w:rPr>
                <w:rFonts w:asciiTheme="minorHAnsi" w:hAnsiTheme="minorHAnsi" w:cstheme="minorHAnsi"/>
                <w:b/>
                <w:sz w:val="20"/>
                <w:szCs w:val="20"/>
                <w:lang w:val="en-CA"/>
              </w:rPr>
            </w:pPr>
          </w:p>
        </w:tc>
        <w:tc>
          <w:tcPr>
            <w:tcW w:w="5812" w:type="dxa"/>
          </w:tcPr>
          <w:p w14:paraId="58A1213F" w14:textId="77777777" w:rsidR="005023A6" w:rsidRDefault="005023A6" w:rsidP="003E3670">
            <w:pPr>
              <w:rPr>
                <w:rFonts w:asciiTheme="minorHAnsi" w:eastAsia="Times New Roman" w:hAnsiTheme="minorHAnsi" w:cstheme="minorHAnsi"/>
                <w:color w:val="000000"/>
                <w:sz w:val="20"/>
                <w:szCs w:val="20"/>
                <w:lang w:val="en-CA"/>
              </w:rPr>
            </w:pPr>
            <w:r w:rsidRPr="005023A6">
              <w:rPr>
                <w:rFonts w:asciiTheme="minorHAnsi" w:eastAsia="Times New Roman" w:hAnsiTheme="minorHAnsi" w:cstheme="minorHAnsi"/>
                <w:color w:val="000000"/>
                <w:sz w:val="20"/>
                <w:szCs w:val="20"/>
                <w:lang w:val="en-CA"/>
              </w:rPr>
              <w:t xml:space="preserve">Feedback from community leaders – </w:t>
            </w:r>
          </w:p>
          <w:p w14:paraId="69480C3C" w14:textId="77777777" w:rsidR="005023A6" w:rsidRPr="005023A6" w:rsidRDefault="005023A6" w:rsidP="005023A6">
            <w:pPr>
              <w:pStyle w:val="ListParagraph"/>
              <w:numPr>
                <w:ilvl w:val="0"/>
                <w:numId w:val="12"/>
              </w:numPr>
              <w:ind w:left="176" w:hanging="119"/>
              <w:rPr>
                <w:rFonts w:asciiTheme="minorHAnsi" w:eastAsia="Times New Roman" w:hAnsiTheme="minorHAnsi" w:cstheme="minorHAnsi"/>
                <w:b/>
                <w:color w:val="000000"/>
                <w:sz w:val="20"/>
                <w:szCs w:val="20"/>
                <w:lang w:val="en-CA"/>
              </w:rPr>
            </w:pPr>
            <w:r w:rsidRPr="005023A6">
              <w:rPr>
                <w:rFonts w:asciiTheme="minorHAnsi" w:eastAsia="Times New Roman" w:hAnsiTheme="minorHAnsi" w:cstheme="minorHAnsi"/>
                <w:b/>
                <w:color w:val="000000"/>
                <w:sz w:val="20"/>
                <w:szCs w:val="20"/>
                <w:lang w:val="en-CA"/>
              </w:rPr>
              <w:t>Nicolas</w:t>
            </w:r>
            <w:r w:rsidRPr="005023A6">
              <w:rPr>
                <w:rFonts w:asciiTheme="minorHAnsi" w:eastAsia="Times New Roman" w:hAnsiTheme="minorHAnsi" w:cstheme="minorHAnsi"/>
                <w:color w:val="000000"/>
                <w:sz w:val="20"/>
                <w:szCs w:val="20"/>
                <w:lang w:val="en-CA"/>
              </w:rPr>
              <w:t xml:space="preserve"> – Email indicates interest from the On-farm experimentation, Nitrogen management and Economics. Latin America group may need more encouragement. – Positive response from On-farm experimentation group. </w:t>
            </w:r>
            <w:r w:rsidRPr="005023A6">
              <w:rPr>
                <w:rFonts w:asciiTheme="minorHAnsi" w:eastAsia="Times New Roman" w:hAnsiTheme="minorHAnsi" w:cstheme="minorHAnsi"/>
                <w:b/>
                <w:color w:val="000000"/>
                <w:sz w:val="20"/>
                <w:szCs w:val="20"/>
                <w:lang w:val="en-CA"/>
              </w:rPr>
              <w:t>Raj</w:t>
            </w:r>
            <w:r w:rsidRPr="005023A6">
              <w:rPr>
                <w:rFonts w:asciiTheme="minorHAnsi" w:eastAsia="Times New Roman" w:hAnsiTheme="minorHAnsi" w:cstheme="minorHAnsi"/>
                <w:color w:val="000000"/>
                <w:sz w:val="20"/>
                <w:szCs w:val="20"/>
                <w:lang w:val="en-CA"/>
              </w:rPr>
              <w:t xml:space="preserve"> said nitrogen group already exchanging emails. </w:t>
            </w:r>
            <w:r w:rsidRPr="005023A6">
              <w:rPr>
                <w:rFonts w:asciiTheme="minorHAnsi" w:eastAsia="Times New Roman" w:hAnsiTheme="minorHAnsi" w:cstheme="minorHAnsi"/>
                <w:b/>
                <w:color w:val="000000"/>
                <w:sz w:val="20"/>
                <w:szCs w:val="20"/>
                <w:lang w:val="en-CA"/>
              </w:rPr>
              <w:t>JLD</w:t>
            </w:r>
            <w:r w:rsidRPr="005023A6">
              <w:rPr>
                <w:rFonts w:asciiTheme="minorHAnsi" w:eastAsia="Times New Roman" w:hAnsiTheme="minorHAnsi" w:cstheme="minorHAnsi"/>
                <w:color w:val="000000"/>
                <w:sz w:val="20"/>
                <w:szCs w:val="20"/>
                <w:lang w:val="en-CA"/>
              </w:rPr>
              <w:t xml:space="preserve"> said economics group would be ok. Just need to encourage the Latin America group.</w:t>
            </w:r>
          </w:p>
          <w:p w14:paraId="5ED2B448" w14:textId="77777777" w:rsidR="005023A6" w:rsidRDefault="005023A6" w:rsidP="005023A6">
            <w:pPr>
              <w:rPr>
                <w:rFonts w:asciiTheme="minorHAnsi" w:eastAsia="Times New Roman" w:hAnsiTheme="minorHAnsi" w:cstheme="minorHAnsi"/>
                <w:color w:val="000000"/>
                <w:sz w:val="20"/>
                <w:szCs w:val="20"/>
                <w:lang w:val="en-CA"/>
              </w:rPr>
            </w:pPr>
            <w:r w:rsidRPr="005023A6">
              <w:rPr>
                <w:rFonts w:asciiTheme="minorHAnsi" w:eastAsia="Times New Roman" w:hAnsiTheme="minorHAnsi" w:cstheme="minorHAnsi"/>
                <w:b/>
                <w:color w:val="000000"/>
                <w:sz w:val="20"/>
                <w:szCs w:val="20"/>
                <w:lang w:val="en-CA"/>
              </w:rPr>
              <w:t>Data from ICPA accepted authors – Email just out yesterday</w:t>
            </w:r>
            <w:r w:rsidRPr="005023A6">
              <w:rPr>
                <w:rFonts w:asciiTheme="minorHAnsi" w:eastAsia="Times New Roman" w:hAnsiTheme="minorHAnsi" w:cstheme="minorHAnsi"/>
                <w:color w:val="000000"/>
                <w:sz w:val="20"/>
                <w:szCs w:val="20"/>
                <w:lang w:val="en-CA"/>
              </w:rPr>
              <w:t xml:space="preserve"> – </w:t>
            </w:r>
          </w:p>
          <w:p w14:paraId="69BBAC48" w14:textId="77777777" w:rsidR="005023A6" w:rsidRPr="005023A6" w:rsidRDefault="005023A6" w:rsidP="005023A6">
            <w:pPr>
              <w:pStyle w:val="ListParagraph"/>
              <w:numPr>
                <w:ilvl w:val="0"/>
                <w:numId w:val="12"/>
              </w:numPr>
              <w:rPr>
                <w:rFonts w:asciiTheme="minorHAnsi" w:eastAsia="Times New Roman" w:hAnsiTheme="minorHAnsi" w:cstheme="minorHAnsi"/>
                <w:b/>
                <w:color w:val="000000"/>
                <w:sz w:val="20"/>
                <w:szCs w:val="20"/>
                <w:lang w:val="en-CA"/>
              </w:rPr>
            </w:pPr>
            <w:r w:rsidRPr="005023A6">
              <w:rPr>
                <w:rFonts w:asciiTheme="minorHAnsi" w:eastAsia="Times New Roman" w:hAnsiTheme="minorHAnsi" w:cstheme="minorHAnsi"/>
                <w:color w:val="000000"/>
                <w:sz w:val="20"/>
                <w:szCs w:val="20"/>
                <w:lang w:val="en-CA"/>
              </w:rPr>
              <w:t>18 responses so far, including one poster.</w:t>
            </w:r>
          </w:p>
          <w:p w14:paraId="7405A85E" w14:textId="77777777" w:rsidR="005023A6" w:rsidRDefault="00C77FF0" w:rsidP="005023A6">
            <w:pPr>
              <w:rPr>
                <w:rFonts w:asciiTheme="minorHAnsi" w:eastAsia="Times New Roman" w:hAnsiTheme="minorHAnsi" w:cstheme="minorHAnsi"/>
                <w:b/>
                <w:color w:val="000000"/>
                <w:sz w:val="20"/>
                <w:szCs w:val="20"/>
                <w:lang w:val="en-CA"/>
              </w:rPr>
            </w:pPr>
            <w:r w:rsidRPr="00C77FF0">
              <w:rPr>
                <w:rFonts w:asciiTheme="minorHAnsi" w:eastAsia="Times New Roman" w:hAnsiTheme="minorHAnsi" w:cstheme="minorHAnsi"/>
                <w:b/>
                <w:color w:val="000000"/>
                <w:sz w:val="20"/>
                <w:szCs w:val="20"/>
                <w:lang w:val="en-CA"/>
              </w:rPr>
              <w:t>Ide</w:t>
            </w:r>
            <w:r>
              <w:rPr>
                <w:rFonts w:asciiTheme="minorHAnsi" w:eastAsia="Times New Roman" w:hAnsiTheme="minorHAnsi" w:cstheme="minorHAnsi"/>
                <w:b/>
                <w:color w:val="000000"/>
                <w:sz w:val="20"/>
                <w:szCs w:val="20"/>
                <w:lang w:val="en-CA"/>
              </w:rPr>
              <w:t xml:space="preserve">as for virtual poster sessions </w:t>
            </w:r>
          </w:p>
          <w:p w14:paraId="49966514" w14:textId="232B92B9" w:rsidR="00C77FF0" w:rsidRDefault="00C77FF0" w:rsidP="00C77FF0">
            <w:pPr>
              <w:pStyle w:val="ListParagraph"/>
              <w:numPr>
                <w:ilvl w:val="0"/>
                <w:numId w:val="12"/>
              </w:numPr>
              <w:rPr>
                <w:rFonts w:asciiTheme="minorHAnsi" w:eastAsia="Times New Roman" w:hAnsiTheme="minorHAnsi" w:cstheme="minorHAnsi"/>
                <w:color w:val="000000"/>
                <w:sz w:val="20"/>
                <w:szCs w:val="20"/>
                <w:lang w:val="en-CA"/>
              </w:rPr>
            </w:pPr>
            <w:r w:rsidRPr="00C77FF0">
              <w:rPr>
                <w:rFonts w:asciiTheme="minorHAnsi" w:eastAsia="Times New Roman" w:hAnsiTheme="minorHAnsi" w:cstheme="minorHAnsi"/>
                <w:color w:val="000000"/>
                <w:sz w:val="20"/>
                <w:szCs w:val="20"/>
                <w:lang w:val="en-CA"/>
              </w:rPr>
              <w:t>Ken and Ian will look at it. Nicolas is happy to help</w:t>
            </w:r>
            <w:r w:rsidR="00D53F0B">
              <w:rPr>
                <w:rFonts w:asciiTheme="minorHAnsi" w:eastAsia="Times New Roman" w:hAnsiTheme="minorHAnsi" w:cstheme="minorHAnsi"/>
                <w:color w:val="000000"/>
                <w:sz w:val="20"/>
                <w:szCs w:val="20"/>
                <w:lang w:val="en-CA"/>
              </w:rPr>
              <w:t>.</w:t>
            </w:r>
          </w:p>
          <w:p w14:paraId="59235221" w14:textId="77777777" w:rsidR="00C77FF0" w:rsidRPr="00C77FF0" w:rsidRDefault="00C77FF0" w:rsidP="00C77FF0">
            <w:pPr>
              <w:rPr>
                <w:rFonts w:asciiTheme="minorHAnsi" w:eastAsia="Times New Roman" w:hAnsiTheme="minorHAnsi" w:cstheme="minorHAnsi"/>
                <w:b/>
                <w:color w:val="000000"/>
                <w:sz w:val="20"/>
                <w:szCs w:val="20"/>
                <w:lang w:val="en-CA"/>
              </w:rPr>
            </w:pPr>
            <w:r w:rsidRPr="00C77FF0">
              <w:rPr>
                <w:rFonts w:asciiTheme="minorHAnsi" w:eastAsia="Times New Roman" w:hAnsiTheme="minorHAnsi" w:cstheme="minorHAnsi"/>
                <w:b/>
                <w:color w:val="000000"/>
                <w:sz w:val="20"/>
                <w:szCs w:val="20"/>
                <w:lang w:val="en-CA"/>
              </w:rPr>
              <w:t>Posting papers on the ISPA website in lieu of proceedings –</w:t>
            </w:r>
          </w:p>
          <w:p w14:paraId="1BEBDFA3" w14:textId="53E9F275" w:rsidR="00C77FF0" w:rsidRPr="00C77FF0" w:rsidRDefault="00C77FF0" w:rsidP="00336713">
            <w:pPr>
              <w:pStyle w:val="ListParagraph"/>
              <w:numPr>
                <w:ilvl w:val="0"/>
                <w:numId w:val="12"/>
              </w:numPr>
              <w:rPr>
                <w:rFonts w:asciiTheme="minorHAnsi" w:eastAsia="Times New Roman" w:hAnsiTheme="minorHAnsi" w:cstheme="minorHAnsi"/>
                <w:color w:val="000000"/>
                <w:sz w:val="20"/>
                <w:szCs w:val="20"/>
                <w:lang w:val="en-CA"/>
              </w:rPr>
            </w:pPr>
            <w:r w:rsidRPr="00C77FF0">
              <w:rPr>
                <w:rFonts w:asciiTheme="minorHAnsi" w:eastAsia="Times New Roman" w:hAnsiTheme="minorHAnsi" w:cstheme="minorHAnsi"/>
                <w:color w:val="000000"/>
                <w:sz w:val="20"/>
                <w:szCs w:val="20"/>
                <w:lang w:val="en-CA"/>
              </w:rPr>
              <w:t>This point had been previously discussed in a previous meeting</w:t>
            </w:r>
          </w:p>
          <w:p w14:paraId="25977A10" w14:textId="77777777" w:rsidR="00C77FF0" w:rsidRPr="00C77FF0" w:rsidRDefault="00C77FF0" w:rsidP="00C77FF0">
            <w:pPr>
              <w:rPr>
                <w:rFonts w:asciiTheme="minorHAnsi" w:eastAsia="Times New Roman" w:hAnsiTheme="minorHAnsi" w:cstheme="minorHAnsi"/>
                <w:b/>
                <w:color w:val="000000"/>
                <w:sz w:val="20"/>
                <w:szCs w:val="20"/>
                <w:lang w:val="en-CA"/>
              </w:rPr>
            </w:pPr>
            <w:r w:rsidRPr="00C77FF0">
              <w:rPr>
                <w:rFonts w:asciiTheme="minorHAnsi" w:eastAsia="Times New Roman" w:hAnsiTheme="minorHAnsi" w:cstheme="minorHAnsi"/>
                <w:b/>
                <w:color w:val="000000"/>
                <w:sz w:val="20"/>
                <w:szCs w:val="20"/>
                <w:lang w:val="en-CA"/>
              </w:rPr>
              <w:t>Delegation of responsibility for contacting authors and organizing specific poster and oral paper sessions – Suggested process</w:t>
            </w:r>
          </w:p>
          <w:p w14:paraId="429F3783" w14:textId="798D6536" w:rsidR="00C77FF0" w:rsidRDefault="00C77FF0" w:rsidP="00A06C27">
            <w:pPr>
              <w:pStyle w:val="ListParagraph"/>
              <w:numPr>
                <w:ilvl w:val="0"/>
                <w:numId w:val="12"/>
              </w:numPr>
              <w:ind w:left="176" w:hanging="119"/>
              <w:rPr>
                <w:rFonts w:asciiTheme="minorHAnsi" w:eastAsia="Times New Roman" w:hAnsiTheme="minorHAnsi" w:cstheme="minorHAnsi"/>
                <w:color w:val="000000"/>
                <w:sz w:val="20"/>
                <w:szCs w:val="20"/>
                <w:lang w:val="en-CA"/>
              </w:rPr>
            </w:pPr>
            <w:r w:rsidRPr="00C77FF0">
              <w:rPr>
                <w:rFonts w:asciiTheme="minorHAnsi" w:eastAsia="Times New Roman" w:hAnsiTheme="minorHAnsi" w:cstheme="minorHAnsi"/>
                <w:color w:val="000000"/>
                <w:sz w:val="20"/>
                <w:szCs w:val="20"/>
                <w:lang w:val="en-CA"/>
              </w:rPr>
              <w:t>Get a list of those authors interested in presenting. Wai</w:t>
            </w:r>
            <w:r>
              <w:rPr>
                <w:rFonts w:asciiTheme="minorHAnsi" w:eastAsia="Times New Roman" w:hAnsiTheme="minorHAnsi" w:cstheme="minorHAnsi"/>
                <w:color w:val="000000"/>
                <w:sz w:val="20"/>
                <w:szCs w:val="20"/>
                <w:lang w:val="en-CA"/>
              </w:rPr>
              <w:t>t until next Monday (July 13).</w:t>
            </w:r>
          </w:p>
          <w:p w14:paraId="4070B916" w14:textId="77777777" w:rsidR="00A06C27" w:rsidRDefault="00A06C27" w:rsidP="00A06C27">
            <w:pPr>
              <w:pStyle w:val="ListParagraph"/>
              <w:ind w:left="176" w:hanging="119"/>
              <w:rPr>
                <w:rFonts w:asciiTheme="minorHAnsi" w:eastAsia="Times New Roman" w:hAnsiTheme="minorHAnsi" w:cstheme="minorHAnsi"/>
                <w:color w:val="000000"/>
                <w:sz w:val="20"/>
                <w:szCs w:val="20"/>
                <w:lang w:val="en-CA"/>
              </w:rPr>
            </w:pPr>
          </w:p>
          <w:p w14:paraId="59296B30" w14:textId="77777777" w:rsidR="00E618B3" w:rsidRDefault="00A06C27" w:rsidP="00E618B3">
            <w:pPr>
              <w:pStyle w:val="ListParagraph"/>
              <w:numPr>
                <w:ilvl w:val="0"/>
                <w:numId w:val="12"/>
              </w:numPr>
              <w:ind w:left="176" w:hanging="119"/>
              <w:rPr>
                <w:rFonts w:asciiTheme="minorHAnsi" w:eastAsia="Times New Roman" w:hAnsiTheme="minorHAnsi" w:cstheme="minorHAnsi"/>
                <w:color w:val="000000"/>
                <w:sz w:val="20"/>
                <w:szCs w:val="20"/>
                <w:lang w:val="en-CA"/>
              </w:rPr>
            </w:pPr>
            <w:r w:rsidRPr="00A06C27">
              <w:rPr>
                <w:rFonts w:asciiTheme="minorHAnsi" w:eastAsia="Times New Roman" w:hAnsiTheme="minorHAnsi" w:cstheme="minorHAnsi"/>
                <w:color w:val="000000"/>
                <w:sz w:val="20"/>
                <w:szCs w:val="20"/>
                <w:lang w:val="en-CA"/>
              </w:rPr>
              <w:t>Identify those that fit in a community session and communicate to the community leaders with a suggested date of their webinar</w:t>
            </w:r>
          </w:p>
          <w:p w14:paraId="5CCC6F27" w14:textId="1ECC0228" w:rsidR="00A06C27" w:rsidRPr="00E618B3" w:rsidRDefault="00E618B3" w:rsidP="00E618B3">
            <w:pPr>
              <w:pStyle w:val="ListParagraph"/>
              <w:numPr>
                <w:ilvl w:val="0"/>
                <w:numId w:val="12"/>
              </w:numPr>
              <w:ind w:left="176" w:hanging="119"/>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Presentation</w:t>
            </w:r>
            <w:r w:rsidRPr="00E618B3">
              <w:rPr>
                <w:rFonts w:asciiTheme="minorHAnsi" w:eastAsia="Times New Roman" w:hAnsiTheme="minorHAnsi" w:cstheme="minorHAnsi"/>
                <w:color w:val="000000"/>
                <w:sz w:val="20"/>
                <w:szCs w:val="20"/>
                <w:lang w:val="en-CA"/>
              </w:rPr>
              <w:t xml:space="preserve"> could be done live or pre-recorder (regular session 15 min)</w:t>
            </w:r>
          </w:p>
          <w:p w14:paraId="7D04BF92" w14:textId="77777777" w:rsidR="00A06C27" w:rsidRDefault="00A06C27" w:rsidP="00A06C27">
            <w:pPr>
              <w:pStyle w:val="ListParagraph"/>
              <w:ind w:left="176" w:hanging="119"/>
              <w:rPr>
                <w:rFonts w:asciiTheme="minorHAnsi" w:eastAsia="Times New Roman" w:hAnsiTheme="minorHAnsi" w:cstheme="minorHAnsi"/>
                <w:color w:val="000000"/>
                <w:sz w:val="20"/>
                <w:szCs w:val="20"/>
                <w:lang w:val="en-CA"/>
              </w:rPr>
            </w:pPr>
          </w:p>
          <w:p w14:paraId="30F8CE8F" w14:textId="77777777" w:rsidR="00A06C27" w:rsidRDefault="00A06C27" w:rsidP="00A06C27">
            <w:pPr>
              <w:pStyle w:val="ListParagraph"/>
              <w:numPr>
                <w:ilvl w:val="0"/>
                <w:numId w:val="12"/>
              </w:numPr>
              <w:ind w:left="176" w:hanging="119"/>
              <w:rPr>
                <w:rFonts w:asciiTheme="minorHAnsi" w:eastAsia="Times New Roman" w:hAnsiTheme="minorHAnsi" w:cstheme="minorHAnsi"/>
                <w:color w:val="000000"/>
                <w:sz w:val="20"/>
                <w:szCs w:val="20"/>
                <w:lang w:val="en-CA"/>
              </w:rPr>
            </w:pPr>
            <w:r w:rsidRPr="00A06C27">
              <w:rPr>
                <w:rFonts w:asciiTheme="minorHAnsi" w:eastAsia="Times New Roman" w:hAnsiTheme="minorHAnsi" w:cstheme="minorHAnsi"/>
                <w:color w:val="000000"/>
                <w:sz w:val="20"/>
                <w:szCs w:val="20"/>
                <w:lang w:val="en-CA"/>
              </w:rPr>
              <w:t>Categorize the remainder into groups of 4 or 5 by theme, identify potential dates and confirm that the presenters are available at that time, recruit moderators who would then go on to organize the sessions.</w:t>
            </w:r>
          </w:p>
          <w:p w14:paraId="7CB0DC96" w14:textId="7B8D3EB4" w:rsidR="00A06C27" w:rsidRDefault="00A06C27" w:rsidP="00A06C27">
            <w:pPr>
              <w:pStyle w:val="ListParagraph"/>
              <w:numPr>
                <w:ilvl w:val="0"/>
                <w:numId w:val="12"/>
              </w:numPr>
              <w:ind w:left="176" w:hanging="119"/>
              <w:rPr>
                <w:rFonts w:asciiTheme="minorHAnsi" w:eastAsia="Times New Roman" w:hAnsiTheme="minorHAnsi" w:cstheme="minorHAnsi"/>
                <w:color w:val="000000"/>
                <w:sz w:val="20"/>
                <w:szCs w:val="20"/>
                <w:lang w:val="en-CA"/>
              </w:rPr>
            </w:pPr>
            <w:r w:rsidRPr="00A06C27">
              <w:rPr>
                <w:rFonts w:asciiTheme="minorHAnsi" w:eastAsia="Times New Roman" w:hAnsiTheme="minorHAnsi" w:cstheme="minorHAnsi"/>
                <w:color w:val="000000"/>
                <w:sz w:val="20"/>
                <w:szCs w:val="20"/>
                <w:lang w:val="en-CA"/>
              </w:rPr>
              <w:t>As soon as a webinar schedule is available</w:t>
            </w:r>
            <w:r w:rsidR="00D53F0B">
              <w:rPr>
                <w:rFonts w:asciiTheme="minorHAnsi" w:eastAsia="Times New Roman" w:hAnsiTheme="minorHAnsi" w:cstheme="minorHAnsi"/>
                <w:color w:val="000000"/>
                <w:sz w:val="20"/>
                <w:szCs w:val="20"/>
                <w:lang w:val="en-CA"/>
              </w:rPr>
              <w:t xml:space="preserve"> to</w:t>
            </w:r>
            <w:r w:rsidRPr="00A06C27">
              <w:rPr>
                <w:rFonts w:asciiTheme="minorHAnsi" w:eastAsia="Times New Roman" w:hAnsiTheme="minorHAnsi" w:cstheme="minorHAnsi"/>
                <w:color w:val="000000"/>
                <w:sz w:val="20"/>
                <w:szCs w:val="20"/>
                <w:lang w:val="en-CA"/>
              </w:rPr>
              <w:t xml:space="preserve"> send an email, put on our website and try to get social media attention.</w:t>
            </w:r>
          </w:p>
          <w:p w14:paraId="6E660A94" w14:textId="77777777" w:rsidR="001D3993" w:rsidRDefault="00A06C27" w:rsidP="001D3993">
            <w:pPr>
              <w:pStyle w:val="ListParagraph"/>
              <w:numPr>
                <w:ilvl w:val="0"/>
                <w:numId w:val="12"/>
              </w:numPr>
              <w:ind w:left="176" w:hanging="119"/>
              <w:rPr>
                <w:rFonts w:asciiTheme="minorHAnsi" w:eastAsia="Times New Roman" w:hAnsiTheme="minorHAnsi" w:cstheme="minorHAnsi"/>
                <w:color w:val="000000"/>
                <w:sz w:val="20"/>
                <w:szCs w:val="20"/>
                <w:lang w:val="en-CA"/>
              </w:rPr>
            </w:pPr>
            <w:r w:rsidRPr="00A06C27">
              <w:rPr>
                <w:rFonts w:asciiTheme="minorHAnsi" w:eastAsia="Times New Roman" w:hAnsiTheme="minorHAnsi" w:cstheme="minorHAnsi"/>
                <w:color w:val="000000"/>
                <w:sz w:val="20"/>
                <w:szCs w:val="20"/>
                <w:lang w:val="en-CA"/>
              </w:rPr>
              <w:t xml:space="preserve">Robert Awards session - will be a separate session; The first session in September. </w:t>
            </w:r>
          </w:p>
          <w:p w14:paraId="74A9D39C" w14:textId="77777777" w:rsidR="001D3993" w:rsidRDefault="001D3993" w:rsidP="001D3993">
            <w:pPr>
              <w:pStyle w:val="ListParagraph"/>
              <w:numPr>
                <w:ilvl w:val="0"/>
                <w:numId w:val="12"/>
              </w:numPr>
              <w:ind w:left="176" w:hanging="119"/>
              <w:rPr>
                <w:rFonts w:asciiTheme="minorHAnsi" w:eastAsia="Times New Roman" w:hAnsiTheme="minorHAnsi" w:cstheme="minorHAnsi"/>
                <w:color w:val="000000"/>
                <w:sz w:val="20"/>
                <w:szCs w:val="20"/>
                <w:lang w:val="en-CA"/>
              </w:rPr>
            </w:pPr>
            <w:r w:rsidRPr="001D3993">
              <w:rPr>
                <w:rFonts w:asciiTheme="minorHAnsi" w:eastAsia="Times New Roman" w:hAnsiTheme="minorHAnsi" w:cstheme="minorHAnsi"/>
                <w:color w:val="000000"/>
                <w:sz w:val="20"/>
                <w:szCs w:val="20"/>
                <w:lang w:val="en-CA"/>
              </w:rPr>
              <w:t>Publicizing the sessions</w:t>
            </w:r>
          </w:p>
          <w:p w14:paraId="7E185165" w14:textId="1EAF9689" w:rsidR="001A22E5" w:rsidRPr="001A22E5" w:rsidRDefault="001A22E5" w:rsidP="001D3993">
            <w:pPr>
              <w:rPr>
                <w:rFonts w:asciiTheme="minorHAnsi" w:eastAsia="Times New Roman" w:hAnsiTheme="minorHAnsi" w:cstheme="minorHAnsi"/>
                <w:b/>
                <w:color w:val="000000"/>
                <w:sz w:val="20"/>
                <w:szCs w:val="20"/>
                <w:lang w:val="en-CA"/>
              </w:rPr>
            </w:pPr>
            <w:r w:rsidRPr="001A22E5">
              <w:rPr>
                <w:rFonts w:asciiTheme="minorHAnsi" w:eastAsia="Times New Roman" w:hAnsiTheme="minorHAnsi" w:cstheme="minorHAnsi"/>
                <w:b/>
                <w:color w:val="000000"/>
                <w:sz w:val="20"/>
                <w:szCs w:val="20"/>
                <w:lang w:val="en-CA"/>
              </w:rPr>
              <w:t xml:space="preserve">Discussion </w:t>
            </w:r>
            <w:r>
              <w:rPr>
                <w:rFonts w:asciiTheme="minorHAnsi" w:eastAsia="Times New Roman" w:hAnsiTheme="minorHAnsi" w:cstheme="minorHAnsi"/>
                <w:b/>
                <w:color w:val="000000"/>
                <w:sz w:val="20"/>
                <w:szCs w:val="20"/>
                <w:lang w:val="en-CA"/>
              </w:rPr>
              <w:t>about tentative</w:t>
            </w:r>
            <w:r w:rsidRPr="001A22E5">
              <w:rPr>
                <w:rFonts w:asciiTheme="minorHAnsi" w:eastAsia="Times New Roman" w:hAnsiTheme="minorHAnsi" w:cstheme="minorHAnsi"/>
                <w:b/>
                <w:color w:val="000000"/>
                <w:sz w:val="20"/>
                <w:szCs w:val="20"/>
                <w:lang w:val="en-CA"/>
              </w:rPr>
              <w:t xml:space="preserve"> schedule:</w:t>
            </w:r>
          </w:p>
          <w:p w14:paraId="68CF8A02" w14:textId="6D87641B" w:rsidR="001D3993" w:rsidRPr="001D3993" w:rsidRDefault="001D3993" w:rsidP="001D3993">
            <w:pPr>
              <w:rPr>
                <w:rFonts w:asciiTheme="minorHAnsi" w:eastAsia="Times New Roman" w:hAnsiTheme="minorHAnsi" w:cstheme="minorHAnsi"/>
                <w:color w:val="000000"/>
                <w:sz w:val="20"/>
                <w:szCs w:val="20"/>
                <w:lang w:val="en-CA"/>
              </w:rPr>
            </w:pPr>
            <w:r w:rsidRPr="001D3993">
              <w:rPr>
                <w:rFonts w:asciiTheme="minorHAnsi" w:eastAsia="Times New Roman" w:hAnsiTheme="minorHAnsi" w:cstheme="minorHAnsi"/>
                <w:color w:val="000000"/>
                <w:sz w:val="20"/>
                <w:szCs w:val="20"/>
                <w:lang w:val="en-CA"/>
              </w:rPr>
              <w:t xml:space="preserve">Some what to start in August and avoid busy fall schedule. All the professional societies trying do on-line meetings in autumn. </w:t>
            </w:r>
            <w:r w:rsidRPr="001D3993">
              <w:rPr>
                <w:rFonts w:asciiTheme="minorHAnsi" w:eastAsia="Times New Roman" w:hAnsiTheme="minorHAnsi" w:cstheme="minorHAnsi"/>
                <w:color w:val="000000"/>
                <w:sz w:val="20"/>
                <w:szCs w:val="20"/>
                <w:lang w:val="en-CA"/>
              </w:rPr>
              <w:lastRenderedPageBreak/>
              <w:t>In August Europeans will be taking annual leave and will not participate even if they are doing a “staycation.”</w:t>
            </w:r>
          </w:p>
        </w:tc>
        <w:tc>
          <w:tcPr>
            <w:tcW w:w="3180" w:type="dxa"/>
          </w:tcPr>
          <w:p w14:paraId="44D857E9" w14:textId="77777777" w:rsidR="005023A6" w:rsidRDefault="005023A6" w:rsidP="003E3670">
            <w:pPr>
              <w:rPr>
                <w:rFonts w:asciiTheme="minorHAnsi" w:hAnsiTheme="minorHAnsi" w:cstheme="minorHAnsi"/>
                <w:sz w:val="20"/>
                <w:szCs w:val="20"/>
                <w:lang w:val="en-CA"/>
              </w:rPr>
            </w:pPr>
          </w:p>
          <w:p w14:paraId="20EECCB6" w14:textId="77777777" w:rsidR="00C77FF0" w:rsidRDefault="00C77FF0" w:rsidP="003E3670">
            <w:pPr>
              <w:rPr>
                <w:rFonts w:asciiTheme="minorHAnsi" w:hAnsiTheme="minorHAnsi" w:cstheme="minorHAnsi"/>
                <w:sz w:val="20"/>
                <w:szCs w:val="20"/>
                <w:lang w:val="en-CA"/>
              </w:rPr>
            </w:pPr>
          </w:p>
          <w:p w14:paraId="3945441F" w14:textId="77777777" w:rsidR="00C77FF0" w:rsidRDefault="00C77FF0" w:rsidP="003E3670">
            <w:pPr>
              <w:rPr>
                <w:rFonts w:asciiTheme="minorHAnsi" w:hAnsiTheme="minorHAnsi" w:cstheme="minorHAnsi"/>
                <w:sz w:val="20"/>
                <w:szCs w:val="20"/>
                <w:lang w:val="en-CA"/>
              </w:rPr>
            </w:pPr>
          </w:p>
          <w:p w14:paraId="6245CFC4" w14:textId="77777777" w:rsidR="00C77FF0" w:rsidRDefault="00C77FF0" w:rsidP="003E3670">
            <w:pPr>
              <w:rPr>
                <w:rFonts w:asciiTheme="minorHAnsi" w:hAnsiTheme="minorHAnsi" w:cstheme="minorHAnsi"/>
                <w:sz w:val="20"/>
                <w:szCs w:val="20"/>
                <w:lang w:val="en-CA"/>
              </w:rPr>
            </w:pPr>
          </w:p>
          <w:p w14:paraId="491D627D" w14:textId="77777777" w:rsidR="00C77FF0" w:rsidRDefault="00C77FF0" w:rsidP="003E3670">
            <w:pPr>
              <w:rPr>
                <w:rFonts w:asciiTheme="minorHAnsi" w:hAnsiTheme="minorHAnsi" w:cstheme="minorHAnsi"/>
                <w:sz w:val="20"/>
                <w:szCs w:val="20"/>
                <w:lang w:val="en-CA"/>
              </w:rPr>
            </w:pPr>
          </w:p>
          <w:p w14:paraId="67A8A1A8" w14:textId="77777777" w:rsidR="00C77FF0" w:rsidRDefault="00C77FF0" w:rsidP="003E3670">
            <w:pPr>
              <w:rPr>
                <w:rFonts w:asciiTheme="minorHAnsi" w:hAnsiTheme="minorHAnsi" w:cstheme="minorHAnsi"/>
                <w:sz w:val="20"/>
                <w:szCs w:val="20"/>
                <w:lang w:val="en-CA"/>
              </w:rPr>
            </w:pPr>
          </w:p>
          <w:p w14:paraId="6F4E1A0B" w14:textId="77777777" w:rsidR="00C77FF0" w:rsidRDefault="00C77FF0" w:rsidP="003E3670">
            <w:pPr>
              <w:rPr>
                <w:rFonts w:asciiTheme="minorHAnsi" w:hAnsiTheme="minorHAnsi" w:cstheme="minorHAnsi"/>
                <w:sz w:val="20"/>
                <w:szCs w:val="20"/>
                <w:lang w:val="en-CA"/>
              </w:rPr>
            </w:pPr>
          </w:p>
          <w:p w14:paraId="03DFE9BE" w14:textId="77777777" w:rsidR="00C77FF0" w:rsidRDefault="00C77FF0" w:rsidP="003E3670">
            <w:pPr>
              <w:rPr>
                <w:rFonts w:asciiTheme="minorHAnsi" w:hAnsiTheme="minorHAnsi" w:cstheme="minorHAnsi"/>
                <w:sz w:val="20"/>
                <w:szCs w:val="20"/>
                <w:lang w:val="en-CA"/>
              </w:rPr>
            </w:pPr>
          </w:p>
          <w:p w14:paraId="6B42FD94" w14:textId="77777777" w:rsidR="00C77FF0" w:rsidRDefault="00C77FF0" w:rsidP="003E3670">
            <w:pPr>
              <w:rPr>
                <w:rFonts w:asciiTheme="minorHAnsi" w:hAnsiTheme="minorHAnsi" w:cstheme="minorHAnsi"/>
                <w:sz w:val="20"/>
                <w:szCs w:val="20"/>
                <w:lang w:val="en-CA"/>
              </w:rPr>
            </w:pPr>
          </w:p>
          <w:p w14:paraId="427A2D78" w14:textId="77777777" w:rsidR="00C77FF0" w:rsidRDefault="00C77FF0" w:rsidP="003E3670">
            <w:pPr>
              <w:rPr>
                <w:rFonts w:asciiTheme="minorHAnsi" w:hAnsiTheme="minorHAnsi" w:cstheme="minorHAnsi"/>
                <w:sz w:val="20"/>
                <w:szCs w:val="20"/>
                <w:lang w:val="en-CA"/>
              </w:rPr>
            </w:pPr>
          </w:p>
          <w:p w14:paraId="1EF3A2BB" w14:textId="05402EA7" w:rsidR="00C77FF0" w:rsidRPr="00C77FF0" w:rsidRDefault="00C77FF0" w:rsidP="003E3670">
            <w:pPr>
              <w:rPr>
                <w:rFonts w:asciiTheme="minorHAnsi" w:hAnsiTheme="minorHAnsi" w:cstheme="minorHAnsi"/>
                <w:b/>
                <w:sz w:val="20"/>
                <w:szCs w:val="20"/>
                <w:lang w:val="en-CA"/>
              </w:rPr>
            </w:pPr>
            <w:r w:rsidRPr="00C77FF0">
              <w:rPr>
                <w:rFonts w:asciiTheme="minorHAnsi" w:hAnsiTheme="minorHAnsi" w:cstheme="minorHAnsi"/>
                <w:b/>
                <w:sz w:val="20"/>
                <w:szCs w:val="20"/>
                <w:lang w:val="en-CA"/>
              </w:rPr>
              <w:t>Agreed by Ken, Ian</w:t>
            </w:r>
            <w:r>
              <w:rPr>
                <w:rFonts w:asciiTheme="minorHAnsi" w:hAnsiTheme="minorHAnsi" w:cstheme="minorHAnsi"/>
                <w:b/>
                <w:sz w:val="20"/>
                <w:szCs w:val="20"/>
                <w:lang w:val="en-CA"/>
              </w:rPr>
              <w:t>,</w:t>
            </w:r>
            <w:r w:rsidRPr="00C77FF0">
              <w:rPr>
                <w:rFonts w:asciiTheme="minorHAnsi" w:hAnsiTheme="minorHAnsi" w:cstheme="minorHAnsi"/>
                <w:b/>
                <w:sz w:val="20"/>
                <w:szCs w:val="20"/>
                <w:lang w:val="en-CA"/>
              </w:rPr>
              <w:t xml:space="preserve"> and Nicolas</w:t>
            </w:r>
          </w:p>
          <w:p w14:paraId="620E9BC6" w14:textId="77777777" w:rsidR="00C77FF0" w:rsidRDefault="00C77FF0" w:rsidP="003E3670">
            <w:pPr>
              <w:rPr>
                <w:rFonts w:asciiTheme="minorHAnsi" w:hAnsiTheme="minorHAnsi" w:cstheme="minorHAnsi"/>
                <w:sz w:val="20"/>
                <w:szCs w:val="20"/>
                <w:lang w:val="en-CA"/>
              </w:rPr>
            </w:pPr>
          </w:p>
          <w:p w14:paraId="6F9A4055" w14:textId="77777777" w:rsidR="00C77FF0" w:rsidRDefault="00C77FF0" w:rsidP="003E3670">
            <w:pPr>
              <w:rPr>
                <w:rFonts w:asciiTheme="minorHAnsi" w:hAnsiTheme="minorHAnsi" w:cstheme="minorHAnsi"/>
                <w:sz w:val="20"/>
                <w:szCs w:val="20"/>
                <w:lang w:val="en-CA"/>
              </w:rPr>
            </w:pPr>
          </w:p>
          <w:p w14:paraId="36ED50AA" w14:textId="77777777" w:rsidR="00C77FF0" w:rsidRDefault="00C77FF0" w:rsidP="003E3670">
            <w:pPr>
              <w:rPr>
                <w:rFonts w:asciiTheme="minorHAnsi" w:hAnsiTheme="minorHAnsi" w:cstheme="minorHAnsi"/>
                <w:sz w:val="20"/>
                <w:szCs w:val="20"/>
                <w:lang w:val="en-CA"/>
              </w:rPr>
            </w:pPr>
          </w:p>
          <w:p w14:paraId="78EA5EEB" w14:textId="77777777" w:rsidR="00A06C27" w:rsidRDefault="00A06C27" w:rsidP="003E3670">
            <w:pPr>
              <w:rPr>
                <w:rFonts w:asciiTheme="minorHAnsi" w:hAnsiTheme="minorHAnsi" w:cstheme="minorHAnsi"/>
                <w:b/>
                <w:sz w:val="20"/>
                <w:szCs w:val="20"/>
                <w:lang w:val="en-CA"/>
              </w:rPr>
            </w:pPr>
          </w:p>
          <w:p w14:paraId="1D5ACFFA" w14:textId="77777777" w:rsidR="00A06C27" w:rsidRDefault="00A06C27" w:rsidP="003E3670">
            <w:pPr>
              <w:rPr>
                <w:rFonts w:asciiTheme="minorHAnsi" w:hAnsiTheme="minorHAnsi" w:cstheme="minorHAnsi"/>
                <w:b/>
                <w:sz w:val="20"/>
                <w:szCs w:val="20"/>
                <w:lang w:val="en-CA"/>
              </w:rPr>
            </w:pPr>
          </w:p>
          <w:p w14:paraId="00473962" w14:textId="73D0984E" w:rsidR="00C77FF0" w:rsidRDefault="00C77FF0" w:rsidP="003E3670">
            <w:pPr>
              <w:rPr>
                <w:rFonts w:asciiTheme="minorHAnsi" w:hAnsiTheme="minorHAnsi" w:cstheme="minorHAnsi"/>
                <w:sz w:val="20"/>
                <w:szCs w:val="20"/>
                <w:lang w:val="en-CA"/>
              </w:rPr>
            </w:pPr>
            <w:r w:rsidRPr="00C77FF0">
              <w:rPr>
                <w:rFonts w:asciiTheme="minorHAnsi" w:hAnsiTheme="minorHAnsi" w:cstheme="minorHAnsi"/>
                <w:b/>
                <w:sz w:val="20"/>
                <w:szCs w:val="20"/>
                <w:lang w:val="en-CA"/>
              </w:rPr>
              <w:t>Board agreed</w:t>
            </w:r>
            <w:r w:rsidRPr="00C77FF0">
              <w:rPr>
                <w:rFonts w:asciiTheme="minorHAnsi" w:hAnsiTheme="minorHAnsi" w:cstheme="minorHAnsi"/>
                <w:sz w:val="20"/>
                <w:szCs w:val="20"/>
                <w:lang w:val="en-CA"/>
              </w:rPr>
              <w:t xml:space="preserve"> a reminder on July </w:t>
            </w:r>
            <w:r w:rsidR="00A06C27">
              <w:rPr>
                <w:rFonts w:asciiTheme="minorHAnsi" w:hAnsiTheme="minorHAnsi" w:cstheme="minorHAnsi"/>
                <w:sz w:val="20"/>
                <w:szCs w:val="20"/>
                <w:lang w:val="en-CA"/>
              </w:rPr>
              <w:t>13 and deadline later that week.</w:t>
            </w:r>
          </w:p>
          <w:p w14:paraId="7B43A0AA" w14:textId="77777777" w:rsidR="00A06C27" w:rsidRDefault="00A06C27" w:rsidP="003E3670">
            <w:pPr>
              <w:rPr>
                <w:rFonts w:asciiTheme="minorHAnsi" w:hAnsiTheme="minorHAnsi" w:cstheme="minorHAnsi"/>
                <w:sz w:val="20"/>
                <w:szCs w:val="20"/>
                <w:lang w:val="en-CA"/>
              </w:rPr>
            </w:pPr>
          </w:p>
          <w:p w14:paraId="2D5EE75D" w14:textId="77777777" w:rsidR="00A06C27" w:rsidRDefault="00A06C27" w:rsidP="003E3670">
            <w:pPr>
              <w:rPr>
                <w:rFonts w:asciiTheme="minorHAnsi" w:hAnsiTheme="minorHAnsi" w:cstheme="minorHAnsi"/>
                <w:sz w:val="20"/>
                <w:szCs w:val="20"/>
                <w:lang w:val="en-CA"/>
              </w:rPr>
            </w:pPr>
            <w:r w:rsidRPr="00A06C27">
              <w:rPr>
                <w:rFonts w:asciiTheme="minorHAnsi" w:hAnsiTheme="minorHAnsi" w:cstheme="minorHAnsi"/>
                <w:b/>
                <w:sz w:val="20"/>
                <w:szCs w:val="20"/>
                <w:lang w:val="en-CA"/>
              </w:rPr>
              <w:t>Board agreed</w:t>
            </w:r>
            <w:r w:rsidRPr="00A06C27">
              <w:rPr>
                <w:rFonts w:asciiTheme="minorHAnsi" w:hAnsiTheme="minorHAnsi" w:cstheme="minorHAnsi"/>
                <w:sz w:val="20"/>
                <w:szCs w:val="20"/>
                <w:lang w:val="en-CA"/>
              </w:rPr>
              <w:t xml:space="preserve"> that JLD and Que</w:t>
            </w:r>
            <w:r>
              <w:rPr>
                <w:rFonts w:asciiTheme="minorHAnsi" w:hAnsiTheme="minorHAnsi" w:cstheme="minorHAnsi"/>
                <w:sz w:val="20"/>
                <w:szCs w:val="20"/>
                <w:lang w:val="en-CA"/>
              </w:rPr>
              <w:t>nti</w:t>
            </w:r>
            <w:r w:rsidRPr="00A06C27">
              <w:rPr>
                <w:rFonts w:asciiTheme="minorHAnsi" w:hAnsiTheme="minorHAnsi" w:cstheme="minorHAnsi"/>
                <w:sz w:val="20"/>
                <w:szCs w:val="20"/>
                <w:lang w:val="en-CA"/>
              </w:rPr>
              <w:t>n would group the authors who want to present and communicate the plan to the board.</w:t>
            </w:r>
          </w:p>
          <w:p w14:paraId="55F8B342" w14:textId="77777777" w:rsidR="00A06C27" w:rsidRDefault="00A06C27" w:rsidP="003E3670">
            <w:pPr>
              <w:rPr>
                <w:rFonts w:asciiTheme="minorHAnsi" w:hAnsiTheme="minorHAnsi" w:cstheme="minorHAnsi"/>
                <w:sz w:val="20"/>
                <w:szCs w:val="20"/>
                <w:lang w:val="en-CA"/>
              </w:rPr>
            </w:pPr>
          </w:p>
          <w:p w14:paraId="6EEBF6D5" w14:textId="77777777" w:rsidR="00A06C27" w:rsidRDefault="00A06C27" w:rsidP="003E3670">
            <w:pPr>
              <w:rPr>
                <w:rFonts w:asciiTheme="minorHAnsi" w:hAnsiTheme="minorHAnsi" w:cstheme="minorHAnsi"/>
                <w:b/>
                <w:sz w:val="20"/>
                <w:szCs w:val="20"/>
                <w:lang w:val="en-CA"/>
              </w:rPr>
            </w:pPr>
            <w:r w:rsidRPr="00A06C27">
              <w:rPr>
                <w:rFonts w:asciiTheme="minorHAnsi" w:hAnsiTheme="minorHAnsi" w:cstheme="minorHAnsi"/>
                <w:b/>
                <w:sz w:val="20"/>
                <w:szCs w:val="20"/>
                <w:lang w:val="en-CA"/>
              </w:rPr>
              <w:t>Agreed</w:t>
            </w:r>
          </w:p>
          <w:p w14:paraId="2AADB8C4" w14:textId="77777777" w:rsidR="00A06C27" w:rsidRDefault="00A06C27" w:rsidP="003E3670">
            <w:pPr>
              <w:rPr>
                <w:rFonts w:asciiTheme="minorHAnsi" w:hAnsiTheme="minorHAnsi" w:cstheme="minorHAnsi"/>
                <w:b/>
                <w:sz w:val="20"/>
                <w:szCs w:val="20"/>
                <w:lang w:val="en-CA"/>
              </w:rPr>
            </w:pPr>
          </w:p>
          <w:p w14:paraId="22C89F82" w14:textId="77777777" w:rsidR="00A06C27" w:rsidRDefault="00A06C27" w:rsidP="003E3670">
            <w:pPr>
              <w:rPr>
                <w:rFonts w:asciiTheme="minorHAnsi" w:hAnsiTheme="minorHAnsi" w:cstheme="minorHAnsi"/>
                <w:b/>
                <w:sz w:val="20"/>
                <w:szCs w:val="20"/>
                <w:lang w:val="en-CA"/>
              </w:rPr>
            </w:pPr>
          </w:p>
          <w:p w14:paraId="6C5C7E24" w14:textId="77777777" w:rsidR="00A06C27" w:rsidRDefault="00A06C27" w:rsidP="003E3670">
            <w:pPr>
              <w:rPr>
                <w:rFonts w:asciiTheme="minorHAnsi" w:hAnsiTheme="minorHAnsi" w:cstheme="minorHAnsi"/>
                <w:b/>
                <w:sz w:val="20"/>
                <w:szCs w:val="20"/>
                <w:lang w:val="en-CA"/>
              </w:rPr>
            </w:pPr>
          </w:p>
          <w:p w14:paraId="0B6B12AB" w14:textId="77777777" w:rsidR="00A06C27" w:rsidRDefault="00A06C27" w:rsidP="003E3670">
            <w:pPr>
              <w:rPr>
                <w:rFonts w:asciiTheme="minorHAnsi" w:hAnsiTheme="minorHAnsi" w:cstheme="minorHAnsi"/>
                <w:b/>
                <w:sz w:val="20"/>
                <w:szCs w:val="20"/>
                <w:lang w:val="en-CA"/>
              </w:rPr>
            </w:pPr>
          </w:p>
          <w:p w14:paraId="64D10C07" w14:textId="77777777" w:rsidR="00A06C27" w:rsidRDefault="00A06C27" w:rsidP="003E3670">
            <w:pPr>
              <w:rPr>
                <w:rFonts w:asciiTheme="minorHAnsi" w:hAnsiTheme="minorHAnsi" w:cstheme="minorHAnsi"/>
                <w:b/>
                <w:sz w:val="20"/>
                <w:szCs w:val="20"/>
                <w:lang w:val="en-CA"/>
              </w:rPr>
            </w:pPr>
            <w:r>
              <w:rPr>
                <w:rFonts w:asciiTheme="minorHAnsi" w:hAnsiTheme="minorHAnsi" w:cstheme="minorHAnsi"/>
                <w:b/>
                <w:sz w:val="20"/>
                <w:szCs w:val="20"/>
                <w:lang w:val="en-CA"/>
              </w:rPr>
              <w:t>Board agreed; JLB will host that session</w:t>
            </w:r>
          </w:p>
          <w:p w14:paraId="3C913477" w14:textId="77777777" w:rsidR="001A22E5" w:rsidRDefault="001A22E5" w:rsidP="003E3670">
            <w:pPr>
              <w:rPr>
                <w:rFonts w:asciiTheme="minorHAnsi" w:hAnsiTheme="minorHAnsi" w:cstheme="minorHAnsi"/>
                <w:b/>
                <w:sz w:val="20"/>
                <w:szCs w:val="20"/>
                <w:lang w:val="en-CA"/>
              </w:rPr>
            </w:pPr>
          </w:p>
          <w:p w14:paraId="578B9416" w14:textId="77777777" w:rsidR="001A22E5" w:rsidRDefault="001A22E5" w:rsidP="003E3670">
            <w:pPr>
              <w:rPr>
                <w:rFonts w:asciiTheme="minorHAnsi" w:hAnsiTheme="minorHAnsi" w:cstheme="minorHAnsi"/>
                <w:b/>
                <w:sz w:val="20"/>
                <w:szCs w:val="20"/>
                <w:lang w:val="en-CA"/>
              </w:rPr>
            </w:pPr>
          </w:p>
          <w:p w14:paraId="50294E91" w14:textId="77777777" w:rsidR="001A22E5" w:rsidRDefault="001A22E5" w:rsidP="003E3670">
            <w:pPr>
              <w:rPr>
                <w:rFonts w:asciiTheme="minorHAnsi" w:hAnsiTheme="minorHAnsi" w:cstheme="minorHAnsi"/>
                <w:b/>
                <w:sz w:val="20"/>
                <w:szCs w:val="20"/>
                <w:lang w:val="en-CA"/>
              </w:rPr>
            </w:pPr>
          </w:p>
          <w:p w14:paraId="7CEE6ABB" w14:textId="1D8CD9EE" w:rsidR="001A22E5" w:rsidRPr="00A06C27" w:rsidRDefault="001A22E5" w:rsidP="003E3670">
            <w:pPr>
              <w:rPr>
                <w:rFonts w:asciiTheme="minorHAnsi" w:hAnsiTheme="minorHAnsi" w:cstheme="minorHAnsi"/>
                <w:b/>
                <w:sz w:val="20"/>
                <w:szCs w:val="20"/>
                <w:lang w:val="en-CA"/>
              </w:rPr>
            </w:pPr>
            <w:r>
              <w:rPr>
                <w:rFonts w:asciiTheme="minorHAnsi" w:hAnsiTheme="minorHAnsi" w:cstheme="minorHAnsi"/>
                <w:b/>
                <w:sz w:val="20"/>
                <w:szCs w:val="20"/>
                <w:lang w:val="en-CA"/>
              </w:rPr>
              <w:t>Board agreed somewhere between mid-August to the end of September</w:t>
            </w:r>
          </w:p>
        </w:tc>
        <w:tc>
          <w:tcPr>
            <w:tcW w:w="984" w:type="dxa"/>
          </w:tcPr>
          <w:p w14:paraId="78706AA2" w14:textId="77777777" w:rsidR="005023A6" w:rsidRDefault="005023A6" w:rsidP="003E3670">
            <w:pPr>
              <w:rPr>
                <w:rFonts w:asciiTheme="minorHAnsi" w:hAnsiTheme="minorHAnsi" w:cstheme="minorHAnsi"/>
                <w:sz w:val="20"/>
                <w:szCs w:val="20"/>
                <w:lang w:val="en-CA"/>
              </w:rPr>
            </w:pPr>
          </w:p>
          <w:p w14:paraId="5A0CDD0D" w14:textId="77777777" w:rsidR="00A06C27" w:rsidRDefault="00A06C27" w:rsidP="003E3670">
            <w:pPr>
              <w:rPr>
                <w:rFonts w:asciiTheme="minorHAnsi" w:hAnsiTheme="minorHAnsi" w:cstheme="minorHAnsi"/>
                <w:sz w:val="20"/>
                <w:szCs w:val="20"/>
                <w:lang w:val="en-CA"/>
              </w:rPr>
            </w:pPr>
          </w:p>
          <w:p w14:paraId="59976E00" w14:textId="77777777" w:rsidR="00A06C27" w:rsidRDefault="00A06C27" w:rsidP="003E3670">
            <w:pPr>
              <w:rPr>
                <w:rFonts w:asciiTheme="minorHAnsi" w:hAnsiTheme="minorHAnsi" w:cstheme="minorHAnsi"/>
                <w:sz w:val="20"/>
                <w:szCs w:val="20"/>
                <w:lang w:val="en-CA"/>
              </w:rPr>
            </w:pPr>
          </w:p>
          <w:p w14:paraId="5B40C809" w14:textId="77777777" w:rsidR="00A06C27" w:rsidRDefault="00A06C27" w:rsidP="003E3670">
            <w:pPr>
              <w:rPr>
                <w:rFonts w:asciiTheme="minorHAnsi" w:hAnsiTheme="minorHAnsi" w:cstheme="minorHAnsi"/>
                <w:sz w:val="20"/>
                <w:szCs w:val="20"/>
                <w:lang w:val="en-CA"/>
              </w:rPr>
            </w:pPr>
          </w:p>
          <w:p w14:paraId="638D9B54" w14:textId="77777777" w:rsidR="00A06C27" w:rsidRDefault="00A06C27" w:rsidP="003E3670">
            <w:pPr>
              <w:rPr>
                <w:rFonts w:asciiTheme="minorHAnsi" w:hAnsiTheme="minorHAnsi" w:cstheme="minorHAnsi"/>
                <w:sz w:val="20"/>
                <w:szCs w:val="20"/>
                <w:lang w:val="en-CA"/>
              </w:rPr>
            </w:pPr>
          </w:p>
          <w:p w14:paraId="1B2867F4" w14:textId="77777777" w:rsidR="00A06C27" w:rsidRDefault="00A06C27" w:rsidP="003E3670">
            <w:pPr>
              <w:rPr>
                <w:rFonts w:asciiTheme="minorHAnsi" w:hAnsiTheme="minorHAnsi" w:cstheme="minorHAnsi"/>
                <w:sz w:val="20"/>
                <w:szCs w:val="20"/>
                <w:lang w:val="en-CA"/>
              </w:rPr>
            </w:pPr>
          </w:p>
          <w:p w14:paraId="0F73119F" w14:textId="77777777" w:rsidR="00A06C27" w:rsidRDefault="00A06C27" w:rsidP="003E3670">
            <w:pPr>
              <w:rPr>
                <w:rFonts w:asciiTheme="minorHAnsi" w:hAnsiTheme="minorHAnsi" w:cstheme="minorHAnsi"/>
                <w:sz w:val="20"/>
                <w:szCs w:val="20"/>
                <w:lang w:val="en-CA"/>
              </w:rPr>
            </w:pPr>
          </w:p>
          <w:p w14:paraId="316E296A" w14:textId="77777777" w:rsidR="00A06C27" w:rsidRDefault="00A06C27" w:rsidP="003E3670">
            <w:pPr>
              <w:rPr>
                <w:rFonts w:asciiTheme="minorHAnsi" w:hAnsiTheme="minorHAnsi" w:cstheme="minorHAnsi"/>
                <w:sz w:val="20"/>
                <w:szCs w:val="20"/>
                <w:lang w:val="en-CA"/>
              </w:rPr>
            </w:pPr>
          </w:p>
          <w:p w14:paraId="79B4CE3A" w14:textId="77777777" w:rsidR="00A06C27" w:rsidRDefault="00A06C27" w:rsidP="003E3670">
            <w:pPr>
              <w:rPr>
                <w:rFonts w:asciiTheme="minorHAnsi" w:hAnsiTheme="minorHAnsi" w:cstheme="minorHAnsi"/>
                <w:sz w:val="20"/>
                <w:szCs w:val="20"/>
                <w:lang w:val="en-CA"/>
              </w:rPr>
            </w:pPr>
          </w:p>
          <w:p w14:paraId="18CCD6EA" w14:textId="77777777" w:rsidR="00A06C27" w:rsidRDefault="00A06C27" w:rsidP="003E3670">
            <w:pPr>
              <w:rPr>
                <w:rFonts w:asciiTheme="minorHAnsi" w:hAnsiTheme="minorHAnsi" w:cstheme="minorHAnsi"/>
                <w:sz w:val="20"/>
                <w:szCs w:val="20"/>
                <w:lang w:val="en-CA"/>
              </w:rPr>
            </w:pPr>
          </w:p>
          <w:p w14:paraId="2354479A" w14:textId="77777777" w:rsidR="00A06C27" w:rsidRDefault="00A06C27" w:rsidP="003E3670">
            <w:pPr>
              <w:rPr>
                <w:rFonts w:asciiTheme="minorHAnsi" w:hAnsiTheme="minorHAnsi" w:cstheme="minorHAnsi"/>
                <w:sz w:val="20"/>
                <w:szCs w:val="20"/>
                <w:lang w:val="en-CA"/>
              </w:rPr>
            </w:pPr>
          </w:p>
          <w:p w14:paraId="192F02C6" w14:textId="77777777" w:rsidR="00A06C27" w:rsidRDefault="00A06C27" w:rsidP="003E3670">
            <w:pPr>
              <w:rPr>
                <w:rFonts w:asciiTheme="minorHAnsi" w:hAnsiTheme="minorHAnsi" w:cstheme="minorHAnsi"/>
                <w:sz w:val="20"/>
                <w:szCs w:val="20"/>
                <w:lang w:val="en-CA"/>
              </w:rPr>
            </w:pPr>
          </w:p>
          <w:p w14:paraId="25558E07" w14:textId="77777777" w:rsidR="00A06C27" w:rsidRDefault="00A06C27" w:rsidP="003E3670">
            <w:pPr>
              <w:rPr>
                <w:rFonts w:asciiTheme="minorHAnsi" w:hAnsiTheme="minorHAnsi" w:cstheme="minorHAnsi"/>
                <w:sz w:val="20"/>
                <w:szCs w:val="20"/>
                <w:lang w:val="en-CA"/>
              </w:rPr>
            </w:pPr>
          </w:p>
          <w:p w14:paraId="3C53D881" w14:textId="77777777" w:rsidR="00A06C27" w:rsidRDefault="00A06C27" w:rsidP="003E3670">
            <w:pPr>
              <w:rPr>
                <w:rFonts w:asciiTheme="minorHAnsi" w:hAnsiTheme="minorHAnsi" w:cstheme="minorHAnsi"/>
                <w:sz w:val="20"/>
                <w:szCs w:val="20"/>
                <w:lang w:val="en-CA"/>
              </w:rPr>
            </w:pPr>
          </w:p>
          <w:p w14:paraId="61817960" w14:textId="3E727B85" w:rsidR="00A06C27" w:rsidRPr="0035413B" w:rsidRDefault="00A06C27" w:rsidP="003E3670">
            <w:pPr>
              <w:rPr>
                <w:rFonts w:asciiTheme="minorHAnsi" w:hAnsiTheme="minorHAnsi" w:cstheme="minorHAnsi"/>
                <w:sz w:val="20"/>
                <w:szCs w:val="20"/>
                <w:lang w:val="en-CA"/>
              </w:rPr>
            </w:pPr>
            <w:r>
              <w:rPr>
                <w:rFonts w:asciiTheme="minorHAnsi" w:hAnsiTheme="minorHAnsi" w:cstheme="minorHAnsi"/>
                <w:sz w:val="20"/>
                <w:szCs w:val="20"/>
                <w:lang w:val="en-CA"/>
              </w:rPr>
              <w:t>July 20</w:t>
            </w:r>
          </w:p>
        </w:tc>
      </w:tr>
      <w:tr w:rsidR="002A0F16" w:rsidRPr="0035413B" w14:paraId="1F83FD29" w14:textId="77777777" w:rsidTr="00E618B3">
        <w:tc>
          <w:tcPr>
            <w:tcW w:w="425" w:type="dxa"/>
          </w:tcPr>
          <w:p w14:paraId="4C598CB9" w14:textId="326FC823" w:rsidR="002A0F16" w:rsidRPr="005023A6" w:rsidRDefault="002A0F16" w:rsidP="002A0F16">
            <w:pPr>
              <w:rPr>
                <w:rFonts w:asciiTheme="minorHAnsi" w:hAnsiTheme="minorHAnsi" w:cstheme="minorHAnsi"/>
                <w:b/>
                <w:sz w:val="20"/>
                <w:szCs w:val="20"/>
                <w:lang w:val="en-CA"/>
              </w:rPr>
            </w:pPr>
          </w:p>
        </w:tc>
        <w:tc>
          <w:tcPr>
            <w:tcW w:w="5812" w:type="dxa"/>
          </w:tcPr>
          <w:p w14:paraId="22787D36" w14:textId="280EB2AB" w:rsidR="002A0F16" w:rsidRPr="002A0F16" w:rsidRDefault="002A0F16" w:rsidP="003E3670">
            <w:pPr>
              <w:rPr>
                <w:rFonts w:asciiTheme="minorHAnsi" w:eastAsia="Times New Roman" w:hAnsiTheme="minorHAnsi" w:cstheme="minorHAnsi"/>
                <w:b/>
                <w:color w:val="000000"/>
                <w:sz w:val="20"/>
                <w:szCs w:val="20"/>
                <w:lang w:val="en-CA"/>
              </w:rPr>
            </w:pPr>
            <w:proofErr w:type="spellStart"/>
            <w:r w:rsidRPr="002A0F16">
              <w:rPr>
                <w:rFonts w:asciiTheme="minorHAnsi" w:eastAsia="Times New Roman" w:hAnsiTheme="minorHAnsi" w:cstheme="minorHAnsi"/>
                <w:b/>
                <w:color w:val="000000"/>
                <w:sz w:val="20"/>
                <w:szCs w:val="20"/>
                <w:lang w:val="en-CA"/>
              </w:rPr>
              <w:t>Varia</w:t>
            </w:r>
            <w:proofErr w:type="spellEnd"/>
          </w:p>
        </w:tc>
        <w:tc>
          <w:tcPr>
            <w:tcW w:w="3180" w:type="dxa"/>
          </w:tcPr>
          <w:p w14:paraId="03683898" w14:textId="77777777" w:rsidR="002A0F16" w:rsidRDefault="002A0F16" w:rsidP="003E3670">
            <w:pPr>
              <w:rPr>
                <w:rFonts w:asciiTheme="minorHAnsi" w:hAnsiTheme="minorHAnsi" w:cstheme="minorHAnsi"/>
                <w:sz w:val="20"/>
                <w:szCs w:val="20"/>
                <w:lang w:val="en-CA"/>
              </w:rPr>
            </w:pPr>
          </w:p>
        </w:tc>
        <w:tc>
          <w:tcPr>
            <w:tcW w:w="984" w:type="dxa"/>
          </w:tcPr>
          <w:p w14:paraId="504FC6A1" w14:textId="77777777" w:rsidR="002A0F16" w:rsidRDefault="002A0F16" w:rsidP="003E3670">
            <w:pPr>
              <w:rPr>
                <w:rFonts w:asciiTheme="minorHAnsi" w:hAnsiTheme="minorHAnsi" w:cstheme="minorHAnsi"/>
                <w:sz w:val="20"/>
                <w:szCs w:val="20"/>
                <w:lang w:val="en-CA"/>
              </w:rPr>
            </w:pPr>
          </w:p>
        </w:tc>
      </w:tr>
      <w:tr w:rsidR="002A0F16" w:rsidRPr="0035413B" w14:paraId="6D1C73A0" w14:textId="77777777" w:rsidTr="00E618B3">
        <w:tc>
          <w:tcPr>
            <w:tcW w:w="425" w:type="dxa"/>
          </w:tcPr>
          <w:p w14:paraId="22B0A743" w14:textId="77777777" w:rsidR="002A0F16" w:rsidRDefault="002A0F16" w:rsidP="007C35EE">
            <w:pPr>
              <w:jc w:val="center"/>
              <w:rPr>
                <w:rFonts w:asciiTheme="minorHAnsi" w:hAnsiTheme="minorHAnsi" w:cstheme="minorHAnsi"/>
                <w:b/>
                <w:sz w:val="20"/>
                <w:szCs w:val="20"/>
                <w:lang w:val="en-CA"/>
              </w:rPr>
            </w:pPr>
          </w:p>
        </w:tc>
        <w:tc>
          <w:tcPr>
            <w:tcW w:w="5812" w:type="dxa"/>
          </w:tcPr>
          <w:p w14:paraId="6E0D703B" w14:textId="6DCD2C28" w:rsidR="002A0F16" w:rsidRPr="005023A6" w:rsidRDefault="002A0F16" w:rsidP="003E3670">
            <w:pPr>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 xml:space="preserve">Next newsletter: </w:t>
            </w:r>
            <w:r w:rsidRPr="002A0F16">
              <w:rPr>
                <w:rFonts w:asciiTheme="minorHAnsi" w:eastAsia="Times New Roman" w:hAnsiTheme="minorHAnsi" w:cstheme="minorHAnsi"/>
                <w:color w:val="000000"/>
                <w:sz w:val="20"/>
                <w:szCs w:val="20"/>
                <w:lang w:val="en-CA"/>
              </w:rPr>
              <w:t>add information for renew membership</w:t>
            </w:r>
          </w:p>
        </w:tc>
        <w:tc>
          <w:tcPr>
            <w:tcW w:w="3180" w:type="dxa"/>
          </w:tcPr>
          <w:p w14:paraId="14977ECC" w14:textId="34E4877C" w:rsidR="002A0F16" w:rsidRPr="002A0F16" w:rsidRDefault="002A0F16" w:rsidP="003E3670">
            <w:pPr>
              <w:rPr>
                <w:rFonts w:asciiTheme="minorHAnsi" w:hAnsiTheme="minorHAnsi" w:cstheme="minorHAnsi"/>
                <w:b/>
                <w:sz w:val="20"/>
                <w:szCs w:val="20"/>
                <w:lang w:val="en-CA"/>
              </w:rPr>
            </w:pPr>
            <w:r w:rsidRPr="002A0F16">
              <w:rPr>
                <w:rFonts w:asciiTheme="minorHAnsi" w:hAnsiTheme="minorHAnsi" w:cstheme="minorHAnsi"/>
                <w:b/>
                <w:sz w:val="20"/>
                <w:szCs w:val="20"/>
                <w:lang w:val="en-CA"/>
              </w:rPr>
              <w:t>Board agreed, Quentin will do</w:t>
            </w:r>
          </w:p>
        </w:tc>
        <w:tc>
          <w:tcPr>
            <w:tcW w:w="984" w:type="dxa"/>
          </w:tcPr>
          <w:p w14:paraId="12E8193A" w14:textId="77777777" w:rsidR="002A0F16" w:rsidRDefault="002A0F16" w:rsidP="003E3670">
            <w:pPr>
              <w:rPr>
                <w:rFonts w:asciiTheme="minorHAnsi" w:hAnsiTheme="minorHAnsi" w:cstheme="minorHAnsi"/>
                <w:sz w:val="20"/>
                <w:szCs w:val="20"/>
                <w:lang w:val="en-CA"/>
              </w:rPr>
            </w:pPr>
          </w:p>
        </w:tc>
      </w:tr>
      <w:tr w:rsidR="00E618B3" w:rsidRPr="0035413B" w14:paraId="086949E2" w14:textId="77777777" w:rsidTr="00E618B3">
        <w:tc>
          <w:tcPr>
            <w:tcW w:w="425" w:type="dxa"/>
          </w:tcPr>
          <w:p w14:paraId="04E77EE6" w14:textId="77777777" w:rsidR="003E3670" w:rsidRPr="0058610B" w:rsidRDefault="003E3670" w:rsidP="007C35EE">
            <w:pPr>
              <w:jc w:val="center"/>
              <w:rPr>
                <w:rFonts w:asciiTheme="minorHAnsi" w:hAnsiTheme="minorHAnsi" w:cstheme="minorHAnsi"/>
                <w:b/>
                <w:sz w:val="20"/>
                <w:szCs w:val="20"/>
                <w:lang w:val="en-CA"/>
              </w:rPr>
            </w:pPr>
            <w:r w:rsidRPr="0058610B">
              <w:rPr>
                <w:rFonts w:asciiTheme="minorHAnsi" w:hAnsiTheme="minorHAnsi" w:cstheme="minorHAnsi"/>
                <w:b/>
                <w:sz w:val="20"/>
                <w:szCs w:val="20"/>
                <w:lang w:val="en-CA"/>
              </w:rPr>
              <w:t>6</w:t>
            </w:r>
          </w:p>
        </w:tc>
        <w:tc>
          <w:tcPr>
            <w:tcW w:w="5812" w:type="dxa"/>
          </w:tcPr>
          <w:p w14:paraId="3FFBF467" w14:textId="4F07DA1F" w:rsidR="003E3670" w:rsidRPr="0058610B" w:rsidRDefault="0058610B" w:rsidP="003E3670">
            <w:pPr>
              <w:rPr>
                <w:rFonts w:asciiTheme="minorHAnsi" w:hAnsiTheme="minorHAnsi" w:cstheme="minorHAnsi"/>
                <w:b/>
                <w:sz w:val="20"/>
                <w:szCs w:val="20"/>
                <w:lang w:val="en-CA"/>
              </w:rPr>
            </w:pPr>
            <w:r w:rsidRPr="0058610B">
              <w:rPr>
                <w:rFonts w:asciiTheme="minorHAnsi" w:eastAsia="Times New Roman" w:hAnsiTheme="minorHAnsi" w:cstheme="minorHAnsi"/>
                <w:b/>
                <w:color w:val="000000"/>
                <w:sz w:val="20"/>
                <w:szCs w:val="20"/>
                <w:lang w:val="en-CA"/>
              </w:rPr>
              <w:t>Next ISPA call</w:t>
            </w:r>
          </w:p>
        </w:tc>
        <w:tc>
          <w:tcPr>
            <w:tcW w:w="3180" w:type="dxa"/>
          </w:tcPr>
          <w:p w14:paraId="3FDBEBC2" w14:textId="77777777" w:rsidR="003E3670" w:rsidRPr="0035413B" w:rsidRDefault="003E3670" w:rsidP="003E3670">
            <w:pPr>
              <w:rPr>
                <w:rFonts w:asciiTheme="minorHAnsi" w:hAnsiTheme="minorHAnsi" w:cstheme="minorHAnsi"/>
                <w:sz w:val="20"/>
                <w:szCs w:val="20"/>
                <w:lang w:val="en-CA"/>
              </w:rPr>
            </w:pPr>
          </w:p>
        </w:tc>
        <w:tc>
          <w:tcPr>
            <w:tcW w:w="984" w:type="dxa"/>
          </w:tcPr>
          <w:p w14:paraId="72F0513B" w14:textId="77777777" w:rsidR="003E3670" w:rsidRPr="0035413B" w:rsidRDefault="003E3670" w:rsidP="003E3670">
            <w:pPr>
              <w:rPr>
                <w:rFonts w:asciiTheme="minorHAnsi" w:hAnsiTheme="minorHAnsi" w:cstheme="minorHAnsi"/>
                <w:sz w:val="20"/>
                <w:szCs w:val="20"/>
                <w:lang w:val="en-CA"/>
              </w:rPr>
            </w:pPr>
          </w:p>
        </w:tc>
      </w:tr>
      <w:tr w:rsidR="0058610B" w:rsidRPr="0035413B" w14:paraId="18C1EC47" w14:textId="77777777" w:rsidTr="00E618B3">
        <w:tc>
          <w:tcPr>
            <w:tcW w:w="425" w:type="dxa"/>
          </w:tcPr>
          <w:p w14:paraId="05EBFD9F" w14:textId="77777777" w:rsidR="0058610B" w:rsidRPr="0035413B" w:rsidRDefault="0058610B" w:rsidP="007C35EE">
            <w:pPr>
              <w:jc w:val="center"/>
              <w:rPr>
                <w:rFonts w:asciiTheme="minorHAnsi" w:hAnsiTheme="minorHAnsi" w:cstheme="minorHAnsi"/>
                <w:sz w:val="20"/>
                <w:szCs w:val="20"/>
                <w:lang w:val="en-CA"/>
              </w:rPr>
            </w:pPr>
          </w:p>
        </w:tc>
        <w:tc>
          <w:tcPr>
            <w:tcW w:w="5812" w:type="dxa"/>
          </w:tcPr>
          <w:p w14:paraId="2AB4289F" w14:textId="77777777" w:rsidR="0058610B" w:rsidRDefault="0058610B" w:rsidP="003E3670">
            <w:pPr>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First Wednesday of each month at 1:30 pm Central time</w:t>
            </w:r>
          </w:p>
          <w:p w14:paraId="496D6D17" w14:textId="6CB2BD51" w:rsidR="0058610B" w:rsidRPr="0035413B" w:rsidRDefault="0058610B" w:rsidP="003E3670">
            <w:pPr>
              <w:rPr>
                <w:rFonts w:asciiTheme="minorHAnsi" w:eastAsia="Times New Roman" w:hAnsiTheme="minorHAnsi" w:cstheme="minorHAnsi"/>
                <w:color w:val="000000"/>
                <w:sz w:val="20"/>
                <w:szCs w:val="20"/>
                <w:lang w:val="en-CA"/>
              </w:rPr>
            </w:pPr>
            <w:r>
              <w:rPr>
                <w:rFonts w:asciiTheme="minorHAnsi" w:eastAsia="Times New Roman" w:hAnsiTheme="minorHAnsi" w:cstheme="minorHAnsi"/>
                <w:color w:val="000000"/>
                <w:sz w:val="20"/>
                <w:szCs w:val="20"/>
                <w:lang w:val="en-CA"/>
              </w:rPr>
              <w:t>New meeting plan</w:t>
            </w:r>
            <w:r w:rsidR="00D53F0B">
              <w:rPr>
                <w:rFonts w:asciiTheme="minorHAnsi" w:eastAsia="Times New Roman" w:hAnsiTheme="minorHAnsi" w:cstheme="minorHAnsi"/>
                <w:color w:val="000000"/>
                <w:sz w:val="20"/>
                <w:szCs w:val="20"/>
                <w:lang w:val="en-CA"/>
              </w:rPr>
              <w:t>n</w:t>
            </w:r>
            <w:r>
              <w:rPr>
                <w:rFonts w:asciiTheme="minorHAnsi" w:eastAsia="Times New Roman" w:hAnsiTheme="minorHAnsi" w:cstheme="minorHAnsi"/>
                <w:color w:val="000000"/>
                <w:sz w:val="20"/>
                <w:szCs w:val="20"/>
                <w:lang w:val="en-CA"/>
              </w:rPr>
              <w:t>ed for August 5</w:t>
            </w:r>
            <w:r w:rsidRPr="0058610B">
              <w:rPr>
                <w:rFonts w:asciiTheme="minorHAnsi" w:eastAsia="Times New Roman" w:hAnsiTheme="minorHAnsi" w:cstheme="minorHAnsi"/>
                <w:color w:val="000000"/>
                <w:sz w:val="20"/>
                <w:szCs w:val="20"/>
                <w:vertAlign w:val="superscript"/>
                <w:lang w:val="en-CA"/>
              </w:rPr>
              <w:t>th</w:t>
            </w:r>
            <w:r>
              <w:rPr>
                <w:rFonts w:asciiTheme="minorHAnsi" w:eastAsia="Times New Roman" w:hAnsiTheme="minorHAnsi" w:cstheme="minorHAnsi"/>
                <w:color w:val="000000"/>
                <w:sz w:val="20"/>
                <w:szCs w:val="20"/>
                <w:lang w:val="en-CA"/>
              </w:rPr>
              <w:t xml:space="preserve"> </w:t>
            </w:r>
          </w:p>
        </w:tc>
        <w:tc>
          <w:tcPr>
            <w:tcW w:w="3180" w:type="dxa"/>
          </w:tcPr>
          <w:p w14:paraId="05FEEB44" w14:textId="0B36CF2C" w:rsidR="0058610B" w:rsidRPr="0058610B" w:rsidRDefault="0058610B" w:rsidP="003E3670">
            <w:pPr>
              <w:rPr>
                <w:rFonts w:asciiTheme="minorHAnsi" w:hAnsiTheme="minorHAnsi" w:cstheme="minorHAnsi"/>
                <w:b/>
                <w:sz w:val="20"/>
                <w:szCs w:val="20"/>
                <w:lang w:val="en-CA"/>
              </w:rPr>
            </w:pPr>
            <w:r w:rsidRPr="0058610B">
              <w:rPr>
                <w:rFonts w:asciiTheme="minorHAnsi" w:hAnsiTheme="minorHAnsi" w:cstheme="minorHAnsi"/>
                <w:b/>
                <w:sz w:val="20"/>
                <w:szCs w:val="20"/>
                <w:lang w:val="en-CA"/>
              </w:rPr>
              <w:t>Agreed by all board</w:t>
            </w:r>
          </w:p>
        </w:tc>
        <w:tc>
          <w:tcPr>
            <w:tcW w:w="984" w:type="dxa"/>
          </w:tcPr>
          <w:p w14:paraId="1F94565D" w14:textId="77777777" w:rsidR="0058610B" w:rsidRPr="0035413B" w:rsidRDefault="0058610B" w:rsidP="003E3670">
            <w:pPr>
              <w:rPr>
                <w:rFonts w:asciiTheme="minorHAnsi" w:hAnsiTheme="minorHAnsi" w:cstheme="minorHAnsi"/>
                <w:sz w:val="20"/>
                <w:szCs w:val="20"/>
                <w:lang w:val="en-CA"/>
              </w:rPr>
            </w:pPr>
          </w:p>
        </w:tc>
      </w:tr>
    </w:tbl>
    <w:p w14:paraId="4A4429E9" w14:textId="77777777" w:rsidR="00131899" w:rsidRDefault="00131899" w:rsidP="003E3670">
      <w:pPr>
        <w:ind w:left="360"/>
        <w:rPr>
          <w:rFonts w:asciiTheme="minorHAnsi" w:hAnsiTheme="minorHAnsi" w:cstheme="minorHAnsi"/>
          <w:sz w:val="20"/>
          <w:szCs w:val="20"/>
          <w:lang w:val="en-CA"/>
        </w:rPr>
      </w:pPr>
    </w:p>
    <w:p w14:paraId="34089C13" w14:textId="77777777" w:rsidR="00BD6AA6" w:rsidRDefault="00131899" w:rsidP="00BD6AA6">
      <w:pPr>
        <w:spacing w:after="160" w:line="259" w:lineRule="auto"/>
        <w:rPr>
          <w:lang w:val="en-CA"/>
        </w:rPr>
      </w:pPr>
      <w:r>
        <w:rPr>
          <w:rFonts w:asciiTheme="minorHAnsi" w:hAnsiTheme="minorHAnsi" w:cstheme="minorHAnsi"/>
          <w:sz w:val="20"/>
          <w:szCs w:val="20"/>
          <w:lang w:val="en-CA"/>
        </w:rPr>
        <w:br w:type="page"/>
      </w:r>
    </w:p>
    <w:p w14:paraId="495842DE" w14:textId="77777777" w:rsidR="00131899" w:rsidRPr="00131899" w:rsidRDefault="00BD6AA6" w:rsidP="00BD6AA6">
      <w:pPr>
        <w:spacing w:after="160" w:line="259" w:lineRule="auto"/>
        <w:rPr>
          <w:rFonts w:ascii="Arial" w:eastAsia="Times New Roman" w:hAnsi="Arial" w:cs="Arial"/>
          <w:color w:val="333333"/>
          <w:spacing w:val="7"/>
          <w:sz w:val="30"/>
          <w:szCs w:val="30"/>
          <w:lang w:val="en-CA"/>
        </w:rPr>
      </w:pPr>
      <w:r w:rsidRPr="00BD6AA6">
        <w:rPr>
          <w:rFonts w:ascii="Arial" w:eastAsia="Times New Roman" w:hAnsi="Arial" w:cs="Arial"/>
          <w:b/>
          <w:color w:val="333333"/>
          <w:spacing w:val="7"/>
          <w:sz w:val="30"/>
          <w:szCs w:val="30"/>
          <w:lang w:val="en-CA"/>
        </w:rPr>
        <w:lastRenderedPageBreak/>
        <w:t>ANNEX-1</w:t>
      </w:r>
      <w:r>
        <w:rPr>
          <w:rFonts w:ascii="Arial" w:eastAsia="Times New Roman" w:hAnsi="Arial" w:cs="Arial"/>
          <w:color w:val="333333"/>
          <w:spacing w:val="7"/>
          <w:sz w:val="30"/>
          <w:szCs w:val="30"/>
          <w:lang w:val="en-CA"/>
        </w:rPr>
        <w:t xml:space="preserve"> </w:t>
      </w:r>
      <w:r w:rsidR="00131899" w:rsidRPr="00131899">
        <w:rPr>
          <w:rFonts w:ascii="Arial" w:eastAsia="Times New Roman" w:hAnsi="Arial" w:cs="Arial"/>
          <w:color w:val="333333"/>
          <w:spacing w:val="7"/>
          <w:sz w:val="30"/>
          <w:szCs w:val="30"/>
          <w:lang w:val="en-CA"/>
        </w:rPr>
        <w:t>ISPA Officers' Responsibilities</w:t>
      </w:r>
    </w:p>
    <w:p w14:paraId="5A0A20CE" w14:textId="77777777" w:rsidR="00131899" w:rsidRPr="00131899" w:rsidRDefault="00131899" w:rsidP="00131899">
      <w:pPr>
        <w:shd w:val="clear" w:color="auto" w:fill="FFFFFF"/>
        <w:outlineLvl w:val="2"/>
        <w:rPr>
          <w:rFonts w:ascii="Arial" w:eastAsia="Times New Roman" w:hAnsi="Arial" w:cs="Arial"/>
          <w:color w:val="333333"/>
          <w:spacing w:val="7"/>
          <w:sz w:val="30"/>
          <w:szCs w:val="30"/>
          <w:lang w:val="en-CA"/>
        </w:rPr>
      </w:pPr>
      <w:r w:rsidRPr="00131899">
        <w:rPr>
          <w:rFonts w:ascii="Arial" w:eastAsia="Times New Roman" w:hAnsi="Arial" w:cs="Arial"/>
          <w:color w:val="333333"/>
          <w:spacing w:val="7"/>
          <w:sz w:val="30"/>
          <w:szCs w:val="30"/>
          <w:lang w:val="en-CA"/>
        </w:rPr>
        <w:t>Responsibilities of the ISPA President:</w:t>
      </w:r>
    </w:p>
    <w:p w14:paraId="519956BA" w14:textId="77777777" w:rsidR="00131899" w:rsidRPr="00131899" w:rsidRDefault="00131899" w:rsidP="00131899">
      <w:pPr>
        <w:numPr>
          <w:ilvl w:val="0"/>
          <w:numId w:val="6"/>
        </w:numPr>
        <w:shd w:val="clear" w:color="auto" w:fill="FFFFFF"/>
        <w:tabs>
          <w:tab w:val="clear" w:pos="720"/>
        </w:tabs>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Schedules all meetings of the Board of Directors that may be required for transaction of Society business. This meeting will normally be held during the International Conference on Precision Agriculture (ICPA)) meeting in the USA in even numbered years and during the European Conference on Precision Agriculture (ECPA) meeting in Europe in odd numbered years. As the society grows in its influence and in number of members across the world, such meetings may also be held with other precision agricultural conferences, such as Asian conference on precision agriculture (ACPA), etc.</w:t>
      </w:r>
    </w:p>
    <w:p w14:paraId="02A0F9E3" w14:textId="77777777" w:rsidR="00131899" w:rsidRPr="00131899" w:rsidRDefault="00131899" w:rsidP="00131899">
      <w:pPr>
        <w:numPr>
          <w:ilvl w:val="0"/>
          <w:numId w:val="6"/>
        </w:numPr>
        <w:shd w:val="clear" w:color="auto" w:fill="FFFFFF"/>
        <w:tabs>
          <w:tab w:val="clear" w:pos="720"/>
        </w:tabs>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 xml:space="preserve">Responsible for organization, program development and conducting the bi-annual ICPA and/or ECPA meetings, with appropriate support from a </w:t>
      </w:r>
      <w:proofErr w:type="gramStart"/>
      <w:r w:rsidRPr="00131899">
        <w:rPr>
          <w:rFonts w:ascii="Arial" w:eastAsia="Times New Roman" w:hAnsi="Arial" w:cs="Arial"/>
          <w:color w:val="333333"/>
          <w:sz w:val="20"/>
          <w:szCs w:val="20"/>
          <w:lang w:val="en-CA"/>
        </w:rPr>
        <w:t>professional events</w:t>
      </w:r>
      <w:proofErr w:type="gramEnd"/>
      <w:r w:rsidRPr="00131899">
        <w:rPr>
          <w:rFonts w:ascii="Arial" w:eastAsia="Times New Roman" w:hAnsi="Arial" w:cs="Arial"/>
          <w:color w:val="333333"/>
          <w:sz w:val="20"/>
          <w:szCs w:val="20"/>
          <w:lang w:val="en-CA"/>
        </w:rPr>
        <w:t xml:space="preserve"> organizing company. On president’s recommendation, the Board of Directors may appoint someone (an individual or a committee) to be the local conference liaison that would be responsible for program organization and logistics if the Board and the President feel it would expedite, enhance and facilitate the responsibilities associated with organizing the ICPA, ECPA or other international conference as mandated by ISPA.</w:t>
      </w:r>
    </w:p>
    <w:p w14:paraId="749F248C" w14:textId="77777777" w:rsidR="00131899" w:rsidRPr="00131899" w:rsidRDefault="00131899" w:rsidP="00131899">
      <w:pPr>
        <w:numPr>
          <w:ilvl w:val="0"/>
          <w:numId w:val="6"/>
        </w:numPr>
        <w:shd w:val="clear" w:color="auto" w:fill="FFFFFF"/>
        <w:tabs>
          <w:tab w:val="clear" w:pos="720"/>
        </w:tabs>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Draws up the agenda and preside at all Board of Director meetings.</w:t>
      </w:r>
    </w:p>
    <w:p w14:paraId="1849F9B6" w14:textId="77777777" w:rsidR="00131899" w:rsidRPr="00131899" w:rsidRDefault="00131899" w:rsidP="00131899">
      <w:pPr>
        <w:numPr>
          <w:ilvl w:val="0"/>
          <w:numId w:val="6"/>
        </w:numPr>
        <w:shd w:val="clear" w:color="auto" w:fill="FFFFFF"/>
        <w:tabs>
          <w:tab w:val="clear" w:pos="720"/>
        </w:tabs>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Implements actions approved by the Board of Directors. </w:t>
      </w:r>
    </w:p>
    <w:p w14:paraId="68FD866B" w14:textId="77777777" w:rsidR="00131899" w:rsidRPr="00131899" w:rsidRDefault="00131899" w:rsidP="00131899">
      <w:pPr>
        <w:numPr>
          <w:ilvl w:val="0"/>
          <w:numId w:val="6"/>
        </w:numPr>
        <w:shd w:val="clear" w:color="auto" w:fill="FFFFFF"/>
        <w:tabs>
          <w:tab w:val="clear" w:pos="720"/>
        </w:tabs>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Reports all actions taken by the Board of Directors to the Society membership.</w:t>
      </w:r>
    </w:p>
    <w:p w14:paraId="611AA5C3" w14:textId="77777777" w:rsidR="00131899" w:rsidRPr="00131899" w:rsidRDefault="00131899" w:rsidP="00BD6AA6">
      <w:pPr>
        <w:numPr>
          <w:ilvl w:val="0"/>
          <w:numId w:val="6"/>
        </w:numPr>
        <w:shd w:val="clear" w:color="auto" w:fill="FFFFFF"/>
        <w:tabs>
          <w:tab w:val="clear" w:pos="720"/>
        </w:tabs>
        <w:spacing w:before="100" w:beforeAutospacing="1"/>
        <w:ind w:left="425" w:hanging="357"/>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Move automatically to the office of Past-President at the end of the two-year term.</w:t>
      </w:r>
    </w:p>
    <w:p w14:paraId="56562373" w14:textId="77777777" w:rsidR="00131899" w:rsidRPr="00131899" w:rsidRDefault="00131899" w:rsidP="00131899">
      <w:pPr>
        <w:shd w:val="clear" w:color="auto" w:fill="FFFFFF"/>
        <w:outlineLvl w:val="2"/>
        <w:rPr>
          <w:rFonts w:ascii="Arial" w:eastAsia="Times New Roman" w:hAnsi="Arial" w:cs="Arial"/>
          <w:color w:val="333333"/>
          <w:spacing w:val="7"/>
          <w:sz w:val="30"/>
          <w:szCs w:val="30"/>
          <w:lang w:val="en-CA"/>
        </w:rPr>
      </w:pPr>
      <w:r w:rsidRPr="00131899">
        <w:rPr>
          <w:rFonts w:ascii="Arial" w:eastAsia="Times New Roman" w:hAnsi="Arial" w:cs="Arial"/>
          <w:color w:val="333333"/>
          <w:spacing w:val="7"/>
          <w:sz w:val="30"/>
          <w:szCs w:val="30"/>
          <w:lang w:val="en-CA"/>
        </w:rPr>
        <w:t>Responsibilities of the ISPA President-Elect</w:t>
      </w:r>
    </w:p>
    <w:p w14:paraId="419AC50D" w14:textId="77777777" w:rsidR="00131899" w:rsidRPr="00131899" w:rsidRDefault="00131899" w:rsidP="00131899">
      <w:pPr>
        <w:numPr>
          <w:ilvl w:val="0"/>
          <w:numId w:val="7"/>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Moves automatically to the positions of President the end of the two-year term</w:t>
      </w:r>
    </w:p>
    <w:p w14:paraId="69864821" w14:textId="77777777" w:rsidR="00131899" w:rsidRPr="00131899" w:rsidRDefault="00131899" w:rsidP="00131899">
      <w:pPr>
        <w:numPr>
          <w:ilvl w:val="0"/>
          <w:numId w:val="7"/>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With the assistance of the Board publishes a regular ISPA e-newsletter for members and other subscribers.</w:t>
      </w:r>
    </w:p>
    <w:p w14:paraId="5F8A13F8" w14:textId="77777777" w:rsidR="00131899" w:rsidRPr="00131899" w:rsidRDefault="00131899" w:rsidP="00131899">
      <w:pPr>
        <w:numPr>
          <w:ilvl w:val="0"/>
          <w:numId w:val="7"/>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Responsible for periodic updates to the ISPA web-portal to keep it current.</w:t>
      </w:r>
    </w:p>
    <w:p w14:paraId="4F2D0635" w14:textId="77777777" w:rsidR="00131899" w:rsidRPr="00131899" w:rsidRDefault="00131899" w:rsidP="00BD6AA6">
      <w:pPr>
        <w:numPr>
          <w:ilvl w:val="0"/>
          <w:numId w:val="7"/>
        </w:numPr>
        <w:shd w:val="clear" w:color="auto" w:fill="FFFFFF"/>
        <w:spacing w:before="100" w:beforeAutospacing="1"/>
        <w:ind w:left="425" w:hanging="357"/>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Assist the President of ISPA as requested by the President.</w:t>
      </w:r>
    </w:p>
    <w:p w14:paraId="0D53F56D" w14:textId="77777777" w:rsidR="00131899" w:rsidRPr="003A28E9" w:rsidRDefault="00131899" w:rsidP="00131899">
      <w:pPr>
        <w:shd w:val="clear" w:color="auto" w:fill="FFFFFF"/>
        <w:outlineLvl w:val="2"/>
        <w:rPr>
          <w:rFonts w:ascii="Arial" w:eastAsia="Times New Roman" w:hAnsi="Arial" w:cs="Arial"/>
          <w:color w:val="333333"/>
          <w:spacing w:val="7"/>
          <w:sz w:val="30"/>
          <w:szCs w:val="30"/>
        </w:rPr>
      </w:pPr>
      <w:proofErr w:type="spellStart"/>
      <w:r w:rsidRPr="003A28E9">
        <w:rPr>
          <w:rFonts w:ascii="Arial" w:eastAsia="Times New Roman" w:hAnsi="Arial" w:cs="Arial"/>
          <w:color w:val="333333"/>
          <w:spacing w:val="7"/>
          <w:sz w:val="30"/>
          <w:szCs w:val="30"/>
        </w:rPr>
        <w:t>Responsibilities</w:t>
      </w:r>
      <w:proofErr w:type="spellEnd"/>
      <w:r w:rsidRPr="003A28E9">
        <w:rPr>
          <w:rFonts w:ascii="Arial" w:eastAsia="Times New Roman" w:hAnsi="Arial" w:cs="Arial"/>
          <w:color w:val="333333"/>
          <w:spacing w:val="7"/>
          <w:sz w:val="30"/>
          <w:szCs w:val="30"/>
        </w:rPr>
        <w:t xml:space="preserve"> of the ISPA </w:t>
      </w:r>
      <w:proofErr w:type="spellStart"/>
      <w:r w:rsidRPr="003A28E9">
        <w:rPr>
          <w:rFonts w:ascii="Arial" w:eastAsia="Times New Roman" w:hAnsi="Arial" w:cs="Arial"/>
          <w:color w:val="333333"/>
          <w:spacing w:val="7"/>
          <w:sz w:val="30"/>
          <w:szCs w:val="30"/>
        </w:rPr>
        <w:t>Secretary</w:t>
      </w:r>
      <w:proofErr w:type="spellEnd"/>
    </w:p>
    <w:p w14:paraId="68FB05BA" w14:textId="77777777" w:rsidR="00131899" w:rsidRPr="00131899" w:rsidRDefault="00131899" w:rsidP="00131899">
      <w:pPr>
        <w:numPr>
          <w:ilvl w:val="0"/>
          <w:numId w:val="8"/>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Take minutes of all meeting conducted by the Board of Directors</w:t>
      </w:r>
    </w:p>
    <w:p w14:paraId="01179414" w14:textId="77777777" w:rsidR="00131899" w:rsidRPr="00131899" w:rsidRDefault="00131899" w:rsidP="00131899">
      <w:pPr>
        <w:numPr>
          <w:ilvl w:val="0"/>
          <w:numId w:val="8"/>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Communicate with society members as needed and directed by the President</w:t>
      </w:r>
    </w:p>
    <w:p w14:paraId="00987F23" w14:textId="77777777" w:rsidR="00131899" w:rsidRPr="00131899" w:rsidRDefault="00131899" w:rsidP="00BD6AA6">
      <w:pPr>
        <w:numPr>
          <w:ilvl w:val="0"/>
          <w:numId w:val="8"/>
        </w:numPr>
        <w:shd w:val="clear" w:color="auto" w:fill="FFFFFF"/>
        <w:spacing w:before="100" w:beforeAutospacing="1"/>
        <w:ind w:left="425" w:hanging="357"/>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Term of office, two years.</w:t>
      </w:r>
    </w:p>
    <w:p w14:paraId="75521A36" w14:textId="77777777" w:rsidR="00131899" w:rsidRPr="003A28E9" w:rsidRDefault="00131899" w:rsidP="00131899">
      <w:pPr>
        <w:shd w:val="clear" w:color="auto" w:fill="FFFFFF"/>
        <w:outlineLvl w:val="2"/>
        <w:rPr>
          <w:rFonts w:ascii="Arial" w:eastAsia="Times New Roman" w:hAnsi="Arial" w:cs="Arial"/>
          <w:color w:val="333333"/>
          <w:spacing w:val="7"/>
          <w:sz w:val="30"/>
          <w:szCs w:val="30"/>
        </w:rPr>
      </w:pPr>
      <w:proofErr w:type="spellStart"/>
      <w:r w:rsidRPr="003A28E9">
        <w:rPr>
          <w:rFonts w:ascii="Arial" w:eastAsia="Times New Roman" w:hAnsi="Arial" w:cs="Arial"/>
          <w:color w:val="333333"/>
          <w:spacing w:val="7"/>
          <w:sz w:val="30"/>
          <w:szCs w:val="30"/>
        </w:rPr>
        <w:t>Responsibilities</w:t>
      </w:r>
      <w:proofErr w:type="spellEnd"/>
      <w:r w:rsidRPr="003A28E9">
        <w:rPr>
          <w:rFonts w:ascii="Arial" w:eastAsia="Times New Roman" w:hAnsi="Arial" w:cs="Arial"/>
          <w:color w:val="333333"/>
          <w:spacing w:val="7"/>
          <w:sz w:val="30"/>
          <w:szCs w:val="30"/>
        </w:rPr>
        <w:t xml:space="preserve"> of the ISPA </w:t>
      </w:r>
      <w:proofErr w:type="spellStart"/>
      <w:r w:rsidRPr="003A28E9">
        <w:rPr>
          <w:rFonts w:ascii="Arial" w:eastAsia="Times New Roman" w:hAnsi="Arial" w:cs="Arial"/>
          <w:color w:val="333333"/>
          <w:spacing w:val="7"/>
          <w:sz w:val="30"/>
          <w:szCs w:val="30"/>
        </w:rPr>
        <w:t>Treasurer</w:t>
      </w:r>
      <w:proofErr w:type="spellEnd"/>
    </w:p>
    <w:p w14:paraId="69C46D4E" w14:textId="77777777" w:rsidR="00131899" w:rsidRPr="00131899" w:rsidRDefault="00131899" w:rsidP="00131899">
      <w:pPr>
        <w:numPr>
          <w:ilvl w:val="0"/>
          <w:numId w:val="9"/>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Develop annual budget for ISPA and report detailed budget report at each annual meeting.</w:t>
      </w:r>
    </w:p>
    <w:p w14:paraId="2FA23935" w14:textId="77777777" w:rsidR="00131899" w:rsidRPr="00131899" w:rsidRDefault="00131899" w:rsidP="00131899">
      <w:pPr>
        <w:numPr>
          <w:ilvl w:val="0"/>
          <w:numId w:val="9"/>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Manage budget (cash flow) and work with Executive Director in handling financial affairs of ISPA.</w:t>
      </w:r>
    </w:p>
    <w:p w14:paraId="7D7960FF" w14:textId="77777777" w:rsidR="00131899" w:rsidRPr="00131899" w:rsidRDefault="00131899" w:rsidP="00131899">
      <w:pPr>
        <w:numPr>
          <w:ilvl w:val="0"/>
          <w:numId w:val="9"/>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Share joint responsibility for receipt and disbursement of all Society funds with the Executive Director.</w:t>
      </w:r>
    </w:p>
    <w:p w14:paraId="348B0010" w14:textId="77777777" w:rsidR="00131899" w:rsidRPr="00131899" w:rsidRDefault="00131899" w:rsidP="00131899">
      <w:pPr>
        <w:numPr>
          <w:ilvl w:val="0"/>
          <w:numId w:val="9"/>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Be a co-signature on all disbursements of Society funds.</w:t>
      </w:r>
    </w:p>
    <w:p w14:paraId="538E2F2B" w14:textId="77777777" w:rsidR="00131899" w:rsidRPr="00131899" w:rsidRDefault="00131899" w:rsidP="00131899">
      <w:pPr>
        <w:numPr>
          <w:ilvl w:val="0"/>
          <w:numId w:val="9"/>
        </w:numPr>
        <w:shd w:val="clear" w:color="auto" w:fill="FFFFFF"/>
        <w:spacing w:before="100" w:beforeAutospacing="1" w:after="100" w:afterAutospacing="1"/>
        <w:ind w:left="426"/>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 xml:space="preserve">Be bonded for an amount to be determined by the Board of Directors, </w:t>
      </w:r>
      <w:proofErr w:type="gramStart"/>
      <w:r w:rsidRPr="00131899">
        <w:rPr>
          <w:rFonts w:ascii="Arial" w:eastAsia="Times New Roman" w:hAnsi="Arial" w:cs="Arial"/>
          <w:color w:val="333333"/>
          <w:sz w:val="20"/>
          <w:szCs w:val="20"/>
          <w:lang w:val="en-CA"/>
        </w:rPr>
        <w:t>The</w:t>
      </w:r>
      <w:proofErr w:type="gramEnd"/>
      <w:r w:rsidRPr="00131899">
        <w:rPr>
          <w:rFonts w:ascii="Arial" w:eastAsia="Times New Roman" w:hAnsi="Arial" w:cs="Arial"/>
          <w:color w:val="333333"/>
          <w:sz w:val="20"/>
          <w:szCs w:val="20"/>
          <w:lang w:val="en-CA"/>
        </w:rPr>
        <w:t xml:space="preserve"> bonding fee to be paid by the society.</w:t>
      </w:r>
    </w:p>
    <w:p w14:paraId="10B457CB" w14:textId="77777777" w:rsidR="00131899" w:rsidRPr="00131899" w:rsidRDefault="00131899" w:rsidP="00BD6AA6">
      <w:pPr>
        <w:numPr>
          <w:ilvl w:val="0"/>
          <w:numId w:val="9"/>
        </w:numPr>
        <w:shd w:val="clear" w:color="auto" w:fill="FFFFFF"/>
        <w:spacing w:before="100" w:beforeAutospacing="1"/>
        <w:ind w:left="425" w:hanging="357"/>
        <w:rPr>
          <w:rFonts w:ascii="Arial" w:eastAsia="Times New Roman" w:hAnsi="Arial" w:cs="Arial"/>
          <w:color w:val="333333"/>
          <w:sz w:val="20"/>
          <w:szCs w:val="20"/>
          <w:lang w:val="en-CA"/>
        </w:rPr>
      </w:pPr>
      <w:r w:rsidRPr="00131899">
        <w:rPr>
          <w:rFonts w:ascii="Arial" w:eastAsia="Times New Roman" w:hAnsi="Arial" w:cs="Arial"/>
          <w:color w:val="333333"/>
          <w:sz w:val="20"/>
          <w:szCs w:val="20"/>
          <w:lang w:val="en-CA"/>
        </w:rPr>
        <w:t>Term of office, four years.</w:t>
      </w:r>
    </w:p>
    <w:p w14:paraId="7198D20C" w14:textId="77777777" w:rsidR="00131899" w:rsidRPr="00131899" w:rsidRDefault="00131899" w:rsidP="00131899">
      <w:pPr>
        <w:shd w:val="clear" w:color="auto" w:fill="FFFFFF"/>
        <w:outlineLvl w:val="2"/>
        <w:rPr>
          <w:rFonts w:ascii="Arial" w:eastAsia="Times New Roman" w:hAnsi="Arial" w:cs="Arial"/>
          <w:color w:val="333333"/>
          <w:spacing w:val="7"/>
          <w:sz w:val="30"/>
          <w:szCs w:val="30"/>
          <w:lang w:val="en-CA"/>
        </w:rPr>
      </w:pPr>
      <w:r w:rsidRPr="00131899">
        <w:rPr>
          <w:rFonts w:ascii="Arial" w:eastAsia="Times New Roman" w:hAnsi="Arial" w:cs="Arial"/>
          <w:color w:val="333333"/>
          <w:spacing w:val="7"/>
          <w:sz w:val="30"/>
          <w:szCs w:val="30"/>
          <w:lang w:val="en-CA"/>
        </w:rPr>
        <w:t>Responsibilities of the ISPA Past-President</w:t>
      </w:r>
    </w:p>
    <w:p w14:paraId="0EBF0542" w14:textId="77777777" w:rsidR="00BD6AA6" w:rsidRDefault="00131899" w:rsidP="00BD6AA6">
      <w:pPr>
        <w:numPr>
          <w:ilvl w:val="0"/>
          <w:numId w:val="10"/>
        </w:numPr>
        <w:shd w:val="clear" w:color="auto" w:fill="FFFFFF"/>
        <w:spacing w:before="120" w:after="120"/>
        <w:ind w:left="425" w:hanging="357"/>
        <w:rPr>
          <w:rFonts w:ascii="Arial" w:eastAsia="Times New Roman" w:hAnsi="Arial" w:cs="Arial"/>
          <w:color w:val="333333"/>
          <w:sz w:val="20"/>
          <w:szCs w:val="20"/>
        </w:rPr>
      </w:pPr>
      <w:proofErr w:type="spellStart"/>
      <w:r w:rsidRPr="003A28E9">
        <w:rPr>
          <w:rFonts w:ascii="Arial" w:eastAsia="Times New Roman" w:hAnsi="Arial" w:cs="Arial"/>
          <w:color w:val="333333"/>
          <w:sz w:val="20"/>
          <w:szCs w:val="20"/>
        </w:rPr>
        <w:t>Assist</w:t>
      </w:r>
      <w:proofErr w:type="spellEnd"/>
      <w:r w:rsidRPr="003A28E9">
        <w:rPr>
          <w:rFonts w:ascii="Arial" w:eastAsia="Times New Roman" w:hAnsi="Arial" w:cs="Arial"/>
          <w:color w:val="333333"/>
          <w:sz w:val="20"/>
          <w:szCs w:val="20"/>
        </w:rPr>
        <w:t xml:space="preserve"> </w:t>
      </w:r>
      <w:proofErr w:type="spellStart"/>
      <w:r w:rsidRPr="003A28E9">
        <w:rPr>
          <w:rFonts w:ascii="Arial" w:eastAsia="Times New Roman" w:hAnsi="Arial" w:cs="Arial"/>
          <w:color w:val="333333"/>
          <w:sz w:val="20"/>
          <w:szCs w:val="20"/>
        </w:rPr>
        <w:t>President</w:t>
      </w:r>
      <w:proofErr w:type="spellEnd"/>
      <w:r w:rsidRPr="003A28E9">
        <w:rPr>
          <w:rFonts w:ascii="Arial" w:eastAsia="Times New Roman" w:hAnsi="Arial" w:cs="Arial"/>
          <w:color w:val="333333"/>
          <w:sz w:val="20"/>
          <w:szCs w:val="20"/>
        </w:rPr>
        <w:t xml:space="preserve"> as </w:t>
      </w:r>
      <w:proofErr w:type="spellStart"/>
      <w:r w:rsidRPr="003A28E9">
        <w:rPr>
          <w:rFonts w:ascii="Arial" w:eastAsia="Times New Roman" w:hAnsi="Arial" w:cs="Arial"/>
          <w:color w:val="333333"/>
          <w:sz w:val="20"/>
          <w:szCs w:val="20"/>
        </w:rPr>
        <w:t>requested</w:t>
      </w:r>
      <w:proofErr w:type="spellEnd"/>
    </w:p>
    <w:p w14:paraId="513961DC" w14:textId="77777777" w:rsidR="00BD6AA6" w:rsidRDefault="00131899" w:rsidP="00BD6AA6">
      <w:pPr>
        <w:numPr>
          <w:ilvl w:val="0"/>
          <w:numId w:val="10"/>
        </w:numPr>
        <w:shd w:val="clear" w:color="auto" w:fill="FFFFFF"/>
        <w:spacing w:before="120" w:after="120"/>
        <w:ind w:left="425" w:hanging="357"/>
        <w:rPr>
          <w:rFonts w:ascii="Arial" w:eastAsia="Times New Roman" w:hAnsi="Arial" w:cs="Arial"/>
          <w:color w:val="333333"/>
          <w:sz w:val="20"/>
          <w:szCs w:val="20"/>
          <w:lang w:val="en-CA"/>
        </w:rPr>
      </w:pPr>
      <w:r w:rsidRPr="00BD6AA6">
        <w:rPr>
          <w:rFonts w:ascii="Arial" w:eastAsia="Times New Roman" w:hAnsi="Arial" w:cs="Arial"/>
          <w:color w:val="333333"/>
          <w:sz w:val="20"/>
          <w:szCs w:val="20"/>
          <w:lang w:val="en-CA"/>
        </w:rPr>
        <w:t>Serve as Chair of nominating committee for elections of officers and Board Members</w:t>
      </w:r>
    </w:p>
    <w:p w14:paraId="216C0732" w14:textId="77777777" w:rsidR="00BD6AA6" w:rsidRDefault="00BD6AA6">
      <w:pPr>
        <w:spacing w:after="160" w:line="259" w:lineRule="auto"/>
        <w:rPr>
          <w:rFonts w:ascii="Arial" w:eastAsia="Times New Roman" w:hAnsi="Arial" w:cs="Arial"/>
          <w:color w:val="333333"/>
          <w:sz w:val="20"/>
          <w:szCs w:val="20"/>
          <w:lang w:val="en-CA"/>
        </w:rPr>
      </w:pPr>
      <w:r>
        <w:rPr>
          <w:rFonts w:ascii="Arial" w:eastAsia="Times New Roman" w:hAnsi="Arial" w:cs="Arial"/>
          <w:color w:val="333333"/>
          <w:sz w:val="20"/>
          <w:szCs w:val="20"/>
          <w:lang w:val="en-CA"/>
        </w:rPr>
        <w:br w:type="page"/>
      </w:r>
    </w:p>
    <w:p w14:paraId="485CCD93" w14:textId="77777777" w:rsidR="00131899" w:rsidRDefault="00BD6AA6" w:rsidP="00BD6AA6">
      <w:pPr>
        <w:shd w:val="clear" w:color="auto" w:fill="FFFFFF"/>
        <w:spacing w:before="120" w:after="120"/>
        <w:rPr>
          <w:rFonts w:ascii="Arial" w:eastAsia="Times New Roman" w:hAnsi="Arial" w:cs="Arial"/>
          <w:b/>
          <w:color w:val="333333"/>
          <w:sz w:val="20"/>
          <w:szCs w:val="20"/>
          <w:lang w:val="en-CA"/>
        </w:rPr>
      </w:pPr>
      <w:r w:rsidRPr="00BD6AA6">
        <w:rPr>
          <w:rFonts w:ascii="Arial" w:eastAsia="Times New Roman" w:hAnsi="Arial" w:cs="Arial"/>
          <w:b/>
          <w:color w:val="333333"/>
          <w:sz w:val="20"/>
          <w:szCs w:val="20"/>
          <w:lang w:val="en-CA"/>
        </w:rPr>
        <w:lastRenderedPageBreak/>
        <w:t>ANNEX 2</w:t>
      </w:r>
    </w:p>
    <w:p w14:paraId="2B475406"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Calibri" w:eastAsia="Times New Roman" w:hAnsi="Calibri" w:cs="Calibri"/>
          <w:b/>
          <w:bCs/>
          <w:color w:val="000000"/>
          <w:sz w:val="22"/>
          <w:lang w:val="en-CA"/>
        </w:rPr>
        <w:t>From:</w:t>
      </w:r>
      <w:r w:rsidRPr="00BD6AA6">
        <w:rPr>
          <w:rFonts w:ascii="Calibri" w:eastAsia="Times New Roman" w:hAnsi="Calibri" w:cs="Calibri"/>
          <w:color w:val="000000"/>
          <w:sz w:val="22"/>
          <w:lang w:val="en-CA"/>
        </w:rPr>
        <w:t> Quentin Rund &lt;qrund@paqinteractive.com&gt;</w:t>
      </w:r>
      <w:r w:rsidRPr="00BD6AA6">
        <w:rPr>
          <w:rFonts w:ascii="Calibri" w:eastAsia="Times New Roman" w:hAnsi="Calibri" w:cs="Calibri"/>
          <w:color w:val="000000"/>
          <w:sz w:val="22"/>
          <w:lang w:val="en-CA"/>
        </w:rPr>
        <w:br/>
      </w:r>
      <w:r w:rsidRPr="00BD6AA6">
        <w:rPr>
          <w:rFonts w:ascii="Calibri" w:eastAsia="Times New Roman" w:hAnsi="Calibri" w:cs="Calibri"/>
          <w:b/>
          <w:bCs/>
          <w:color w:val="000000"/>
          <w:sz w:val="22"/>
          <w:lang w:val="en-CA"/>
        </w:rPr>
        <w:t>Sent:</w:t>
      </w:r>
      <w:r w:rsidRPr="00BD6AA6">
        <w:rPr>
          <w:rFonts w:ascii="Calibri" w:eastAsia="Times New Roman" w:hAnsi="Calibri" w:cs="Calibri"/>
          <w:color w:val="000000"/>
          <w:sz w:val="22"/>
          <w:lang w:val="en-CA"/>
        </w:rPr>
        <w:t> Tuesday, July 7, 2020 10:52 PM</w:t>
      </w:r>
      <w:r w:rsidRPr="00BD6AA6">
        <w:rPr>
          <w:rFonts w:ascii="Calibri" w:eastAsia="Times New Roman" w:hAnsi="Calibri" w:cs="Calibri"/>
          <w:color w:val="000000"/>
          <w:sz w:val="22"/>
          <w:lang w:val="en-CA"/>
        </w:rPr>
        <w:br/>
      </w:r>
      <w:r w:rsidRPr="00BD6AA6">
        <w:rPr>
          <w:rFonts w:ascii="Calibri" w:eastAsia="Times New Roman" w:hAnsi="Calibri" w:cs="Calibri"/>
          <w:b/>
          <w:bCs/>
          <w:color w:val="000000"/>
          <w:sz w:val="22"/>
          <w:lang w:val="en-CA"/>
        </w:rPr>
        <w:t>To:</w:t>
      </w:r>
      <w:r w:rsidRPr="00BD6AA6">
        <w:rPr>
          <w:rFonts w:ascii="Calibri" w:eastAsia="Times New Roman" w:hAnsi="Calibri" w:cs="Calibri"/>
          <w:color w:val="000000"/>
          <w:sz w:val="22"/>
          <w:lang w:val="en-CA"/>
        </w:rPr>
        <w:t> James Lowenberg-DeBoer &lt;JLowenberg-DeBoer@harper-adams.ac.uk&gt;</w:t>
      </w:r>
      <w:r w:rsidRPr="00BD6AA6">
        <w:rPr>
          <w:rFonts w:ascii="Calibri" w:eastAsia="Times New Roman" w:hAnsi="Calibri" w:cs="Calibri"/>
          <w:color w:val="000000"/>
          <w:sz w:val="22"/>
          <w:lang w:val="en-CA"/>
        </w:rPr>
        <w:br/>
      </w:r>
      <w:r w:rsidRPr="00BD6AA6">
        <w:rPr>
          <w:rFonts w:ascii="Calibri" w:eastAsia="Times New Roman" w:hAnsi="Calibri" w:cs="Calibri"/>
          <w:b/>
          <w:bCs/>
          <w:color w:val="000000"/>
          <w:sz w:val="22"/>
          <w:lang w:val="en-CA"/>
        </w:rPr>
        <w:t>Subject:</w:t>
      </w:r>
      <w:r w:rsidRPr="00BD6AA6">
        <w:rPr>
          <w:rFonts w:ascii="Calibri" w:eastAsia="Times New Roman" w:hAnsi="Calibri" w:cs="Calibri"/>
          <w:color w:val="000000"/>
          <w:sz w:val="22"/>
          <w:lang w:val="en-CA"/>
        </w:rPr>
        <w:t> Undone Minutes for ISPA</w:t>
      </w:r>
    </w:p>
    <w:p w14:paraId="6A6F38ED"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 </w:t>
      </w:r>
    </w:p>
    <w:p w14:paraId="47E7D8A1"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Jess,</w:t>
      </w:r>
    </w:p>
    <w:p w14:paraId="246E6DFC"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3B7E19B0"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 xml:space="preserve">Going back through my records for the Yule administration and I find a number of meetings. Some of these have approved minutes and are posted. There </w:t>
      </w:r>
      <w:proofErr w:type="gramStart"/>
      <w:r w:rsidRPr="00BD6AA6">
        <w:rPr>
          <w:rFonts w:ascii="Segoe UI" w:eastAsia="Times New Roman" w:hAnsi="Segoe UI" w:cs="Segoe UI"/>
          <w:color w:val="323130"/>
          <w:lang w:val="en-CA"/>
        </w:rPr>
        <w:t>are</w:t>
      </w:r>
      <w:proofErr w:type="gramEnd"/>
      <w:r w:rsidRPr="00BD6AA6">
        <w:rPr>
          <w:rFonts w:ascii="Segoe UI" w:eastAsia="Times New Roman" w:hAnsi="Segoe UI" w:cs="Segoe UI"/>
          <w:color w:val="323130"/>
          <w:lang w:val="en-CA"/>
        </w:rPr>
        <w:t xml:space="preserve"> varying status in the other meetings. All are listed here with their status.</w:t>
      </w:r>
    </w:p>
    <w:p w14:paraId="6FAC572A"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4198EB7B"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KEY:</w:t>
      </w:r>
    </w:p>
    <w:p w14:paraId="228EA60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W - approved minutes posted to the website</w:t>
      </w:r>
    </w:p>
    <w:p w14:paraId="558413F0"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M - minutes from Victor not yet posted</w:t>
      </w:r>
    </w:p>
    <w:p w14:paraId="46FDBD45"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R - recording of GoToMeeting posted to Dropbox</w:t>
      </w:r>
    </w:p>
    <w:p w14:paraId="0F52ED2A"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Q - I have typed notes of the meeting</w:t>
      </w:r>
    </w:p>
    <w:p w14:paraId="7B6129B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N - my handwritten notes (as a pdf) of the meeting</w:t>
      </w:r>
    </w:p>
    <w:p w14:paraId="598A39EE"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X - a typed agenda with notes in the bullets</w:t>
      </w:r>
    </w:p>
    <w:p w14:paraId="26DD4165"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112282AE"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73FC0F85"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20180913 - W</w:t>
      </w:r>
    </w:p>
    <w:p w14:paraId="27EC5801"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20181129 - W</w:t>
      </w:r>
    </w:p>
    <w:p w14:paraId="30F8ED6A"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58B8C72F"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20190103 - W</w:t>
      </w:r>
    </w:p>
    <w:p w14:paraId="43BE417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20190207 - W</w:t>
      </w:r>
    </w:p>
    <w:p w14:paraId="74E1976A"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20190321 - W, R, Q</w:t>
      </w:r>
    </w:p>
    <w:p w14:paraId="0D7AB805"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20190617 - Q, R</w:t>
      </w:r>
    </w:p>
    <w:p w14:paraId="37F24AB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20190911 - Q</w:t>
      </w:r>
    </w:p>
    <w:p w14:paraId="65284EF3"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20190927 - Q</w:t>
      </w:r>
    </w:p>
    <w:p w14:paraId="5669BAA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20191127 - W</w:t>
      </w:r>
    </w:p>
    <w:p w14:paraId="3129CA7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20191219 - Q, R, N</w:t>
      </w:r>
    </w:p>
    <w:p w14:paraId="2B4838FA"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0CBEA631"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20200302 - M</w:t>
      </w:r>
    </w:p>
    <w:p w14:paraId="08FA5156"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20200312 - M</w:t>
      </w:r>
    </w:p>
    <w:p w14:paraId="060F182D"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20200326 - M, R</w:t>
      </w:r>
    </w:p>
    <w:p w14:paraId="0C1F383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20200404 - M, R</w:t>
      </w:r>
    </w:p>
    <w:p w14:paraId="24BC3C7F"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20200411 - M, R</w:t>
      </w:r>
    </w:p>
    <w:p w14:paraId="6469958C"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20200418 - M, </w:t>
      </w:r>
    </w:p>
    <w:p w14:paraId="419B0BA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20200429 - M, R</w:t>
      </w:r>
    </w:p>
    <w:p w14:paraId="741ADFCE"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20200506 - M, N</w:t>
      </w:r>
    </w:p>
    <w:p w14:paraId="4608CF6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lastRenderedPageBreak/>
        <w:t>20200520 - N, X, R</w:t>
      </w:r>
    </w:p>
    <w:p w14:paraId="5B08ABA8" w14:textId="77777777" w:rsidR="00BD6AA6" w:rsidRPr="00974E22" w:rsidRDefault="00BD6AA6" w:rsidP="00BD6AA6">
      <w:pPr>
        <w:shd w:val="clear" w:color="auto" w:fill="FFFFFF"/>
        <w:textAlignment w:val="baseline"/>
        <w:rPr>
          <w:rFonts w:ascii="Segoe UI" w:eastAsia="Times New Roman" w:hAnsi="Segoe UI" w:cs="Segoe UI"/>
          <w:color w:val="323130"/>
        </w:rPr>
      </w:pPr>
      <w:r w:rsidRPr="00974E22">
        <w:rPr>
          <w:rFonts w:ascii="Segoe UI" w:eastAsia="Times New Roman" w:hAnsi="Segoe UI" w:cs="Segoe UI"/>
          <w:color w:val="323130"/>
        </w:rPr>
        <w:t>20200609 - X, R</w:t>
      </w:r>
    </w:p>
    <w:p w14:paraId="76AE29B0" w14:textId="77777777" w:rsidR="00BD6AA6" w:rsidRPr="00974E22" w:rsidRDefault="00BD6AA6" w:rsidP="00BD6AA6">
      <w:pPr>
        <w:shd w:val="clear" w:color="auto" w:fill="FFFFFF"/>
        <w:textAlignment w:val="baseline"/>
        <w:rPr>
          <w:rFonts w:ascii="Segoe UI" w:eastAsia="Times New Roman" w:hAnsi="Segoe UI" w:cs="Segoe UI"/>
          <w:color w:val="323130"/>
        </w:rPr>
      </w:pPr>
      <w:r w:rsidRPr="00974E22">
        <w:rPr>
          <w:rFonts w:ascii="Segoe UI" w:eastAsia="Times New Roman" w:hAnsi="Segoe UI" w:cs="Segoe UI"/>
          <w:color w:val="323130"/>
        </w:rPr>
        <w:t>20200627 - X, N </w:t>
      </w:r>
    </w:p>
    <w:p w14:paraId="12824717" w14:textId="77777777" w:rsidR="00BD6AA6" w:rsidRPr="00974E22" w:rsidRDefault="00BD6AA6" w:rsidP="00BD6AA6">
      <w:pPr>
        <w:shd w:val="clear" w:color="auto" w:fill="FFFFFF"/>
        <w:textAlignment w:val="baseline"/>
        <w:rPr>
          <w:rFonts w:ascii="Segoe UI" w:eastAsia="Times New Roman" w:hAnsi="Segoe UI" w:cs="Segoe UI"/>
          <w:color w:val="323130"/>
        </w:rPr>
      </w:pPr>
    </w:p>
    <w:p w14:paraId="2AEE047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I have asked Victor if he has any additional notes from the meetings. </w:t>
      </w:r>
    </w:p>
    <w:p w14:paraId="082E0B2C"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696F4477"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r w:rsidRPr="00BD6AA6">
        <w:rPr>
          <w:rFonts w:ascii="Segoe UI" w:eastAsia="Times New Roman" w:hAnsi="Segoe UI" w:cs="Segoe UI"/>
          <w:color w:val="323130"/>
          <w:lang w:val="en-CA"/>
        </w:rPr>
        <w:t>What would you suggest as a means of incorporating all this data into a record of the Board?</w:t>
      </w:r>
    </w:p>
    <w:p w14:paraId="6CA26CE2" w14:textId="77777777" w:rsidR="00BD6AA6" w:rsidRPr="00BD6AA6" w:rsidRDefault="00BD6AA6" w:rsidP="00BD6AA6">
      <w:pPr>
        <w:shd w:val="clear" w:color="auto" w:fill="FFFFFF"/>
        <w:textAlignment w:val="baseline"/>
        <w:rPr>
          <w:rFonts w:ascii="Segoe UI" w:eastAsia="Times New Roman" w:hAnsi="Segoe UI" w:cs="Segoe UI"/>
          <w:color w:val="323130"/>
          <w:lang w:val="en-CA"/>
        </w:rPr>
      </w:pPr>
    </w:p>
    <w:p w14:paraId="2E380A45" w14:textId="77777777" w:rsidR="00BD6AA6" w:rsidRPr="00974E22" w:rsidRDefault="00BD6AA6" w:rsidP="00BD6AA6">
      <w:pPr>
        <w:shd w:val="clear" w:color="auto" w:fill="FFFFFF"/>
        <w:textAlignment w:val="baseline"/>
        <w:rPr>
          <w:rFonts w:ascii="Segoe UI" w:eastAsia="Times New Roman" w:hAnsi="Segoe UI" w:cs="Segoe UI"/>
          <w:color w:val="000000"/>
        </w:rPr>
      </w:pPr>
      <w:r w:rsidRPr="00974E22">
        <w:rPr>
          <w:rFonts w:ascii="Segoe UI" w:eastAsia="Times New Roman" w:hAnsi="Segoe UI" w:cs="Segoe UI"/>
          <w:color w:val="000000"/>
        </w:rPr>
        <w:t>Quentin</w:t>
      </w:r>
      <w:r w:rsidRPr="00974E22">
        <w:rPr>
          <w:rFonts w:ascii="Segoe UI" w:eastAsia="Times New Roman" w:hAnsi="Segoe UI" w:cs="Segoe UI"/>
          <w:color w:val="000000"/>
        </w:rPr>
        <w:br/>
      </w:r>
      <w:r w:rsidRPr="00974E22">
        <w:rPr>
          <w:rFonts w:ascii="Segoe UI" w:eastAsia="Times New Roman" w:hAnsi="Segoe UI" w:cs="Segoe UI"/>
          <w:color w:val="000000"/>
        </w:rPr>
        <w:br/>
      </w:r>
      <w:proofErr w:type="spellStart"/>
      <w:r w:rsidRPr="00974E22">
        <w:rPr>
          <w:rFonts w:ascii="Segoe UI" w:eastAsia="Times New Roman" w:hAnsi="Segoe UI" w:cs="Segoe UI"/>
          <w:color w:val="000000"/>
        </w:rPr>
        <w:t>Quentin</w:t>
      </w:r>
      <w:proofErr w:type="spellEnd"/>
      <w:r w:rsidRPr="00974E22">
        <w:rPr>
          <w:rFonts w:ascii="Segoe UI" w:eastAsia="Times New Roman" w:hAnsi="Segoe UI" w:cs="Segoe UI"/>
          <w:color w:val="000000"/>
        </w:rPr>
        <w:t xml:space="preserve"> </w:t>
      </w:r>
      <w:proofErr w:type="spellStart"/>
      <w:r w:rsidRPr="00974E22">
        <w:rPr>
          <w:rFonts w:ascii="Segoe UI" w:eastAsia="Times New Roman" w:hAnsi="Segoe UI" w:cs="Segoe UI"/>
          <w:color w:val="000000"/>
        </w:rPr>
        <w:t>Rund</w:t>
      </w:r>
      <w:proofErr w:type="spellEnd"/>
      <w:r w:rsidRPr="00974E22">
        <w:rPr>
          <w:rFonts w:ascii="Segoe UI" w:eastAsia="Times New Roman" w:hAnsi="Segoe UI" w:cs="Segoe UI"/>
          <w:color w:val="000000"/>
        </w:rPr>
        <w:t xml:space="preserve">, ISPA </w:t>
      </w:r>
      <w:proofErr w:type="spellStart"/>
      <w:r w:rsidRPr="00974E22">
        <w:rPr>
          <w:rFonts w:ascii="Segoe UI" w:eastAsia="Times New Roman" w:hAnsi="Segoe UI" w:cs="Segoe UI"/>
          <w:color w:val="000000"/>
        </w:rPr>
        <w:t>Executive</w:t>
      </w:r>
      <w:proofErr w:type="spellEnd"/>
      <w:r w:rsidRPr="00974E22">
        <w:rPr>
          <w:rFonts w:ascii="Segoe UI" w:eastAsia="Times New Roman" w:hAnsi="Segoe UI" w:cs="Segoe UI"/>
          <w:color w:val="000000"/>
        </w:rPr>
        <w:t xml:space="preserve"> </w:t>
      </w:r>
      <w:proofErr w:type="spellStart"/>
      <w:r w:rsidRPr="00974E22">
        <w:rPr>
          <w:rFonts w:ascii="Segoe UI" w:eastAsia="Times New Roman" w:hAnsi="Segoe UI" w:cs="Segoe UI"/>
          <w:color w:val="000000"/>
        </w:rPr>
        <w:t>Secretary</w:t>
      </w:r>
      <w:proofErr w:type="spellEnd"/>
      <w:r w:rsidRPr="00974E22">
        <w:rPr>
          <w:rFonts w:ascii="Segoe UI" w:eastAsia="Times New Roman" w:hAnsi="Segoe UI" w:cs="Segoe UI"/>
          <w:color w:val="000000"/>
        </w:rPr>
        <w:br/>
        <w:t>PAQ Interactive, Monticello, Illinois USA</w:t>
      </w:r>
      <w:r w:rsidRPr="00974E22">
        <w:rPr>
          <w:rFonts w:ascii="Segoe UI" w:eastAsia="Times New Roman" w:hAnsi="Segoe UI" w:cs="Segoe UI"/>
          <w:color w:val="000000"/>
        </w:rPr>
        <w:br/>
        <w:t>+1 217 762-7955</w:t>
      </w:r>
      <w:r w:rsidRPr="00974E22">
        <w:rPr>
          <w:rFonts w:ascii="Segoe UI" w:eastAsia="Times New Roman" w:hAnsi="Segoe UI" w:cs="Segoe UI"/>
          <w:color w:val="000000"/>
        </w:rPr>
        <w:br/>
      </w:r>
      <w:hyperlink r:id="rId8" w:history="1">
        <w:r w:rsidRPr="00974E22">
          <w:rPr>
            <w:rFonts w:ascii="Segoe UI" w:eastAsia="Times New Roman" w:hAnsi="Segoe UI" w:cs="Segoe UI"/>
            <w:color w:val="0000FF"/>
            <w:u w:val="single"/>
            <w:bdr w:val="none" w:sz="0" w:space="0" w:color="auto" w:frame="1"/>
          </w:rPr>
          <w:t>info@ispag.org</w:t>
        </w:r>
      </w:hyperlink>
      <w:r w:rsidRPr="00974E22">
        <w:rPr>
          <w:rFonts w:ascii="Segoe UI" w:eastAsia="Times New Roman" w:hAnsi="Segoe UI" w:cs="Segoe UI"/>
          <w:color w:val="000000"/>
        </w:rPr>
        <w:t> </w:t>
      </w:r>
      <w:r w:rsidRPr="00974E22">
        <w:rPr>
          <w:rFonts w:ascii="Segoe UI" w:eastAsia="Times New Roman" w:hAnsi="Segoe UI" w:cs="Segoe UI"/>
          <w:color w:val="000000"/>
        </w:rPr>
        <w:br/>
      </w:r>
      <w:hyperlink r:id="rId9" w:history="1">
        <w:r w:rsidRPr="00974E22">
          <w:rPr>
            <w:rFonts w:ascii="Segoe UI" w:eastAsia="Times New Roman" w:hAnsi="Segoe UI" w:cs="Segoe UI"/>
            <w:color w:val="0000FF"/>
            <w:u w:val="single"/>
            <w:bdr w:val="none" w:sz="0" w:space="0" w:color="auto" w:frame="1"/>
          </w:rPr>
          <w:t>www.ispag.org</w:t>
        </w:r>
      </w:hyperlink>
      <w:r w:rsidRPr="00974E22">
        <w:rPr>
          <w:rFonts w:ascii="Segoe UI" w:eastAsia="Times New Roman" w:hAnsi="Segoe UI" w:cs="Segoe UI"/>
          <w:color w:val="000000"/>
        </w:rPr>
        <w:t> </w:t>
      </w:r>
    </w:p>
    <w:p w14:paraId="36EECFC2" w14:textId="77777777" w:rsidR="00BD6AA6" w:rsidRDefault="00BD6AA6">
      <w:pPr>
        <w:spacing w:after="160" w:line="259" w:lineRule="auto"/>
        <w:rPr>
          <w:rFonts w:ascii="Arial" w:eastAsia="Times New Roman" w:hAnsi="Arial" w:cs="Arial"/>
          <w:b/>
          <w:color w:val="333333"/>
          <w:sz w:val="20"/>
          <w:szCs w:val="20"/>
          <w:lang w:val="en-CA"/>
        </w:rPr>
      </w:pPr>
      <w:r>
        <w:rPr>
          <w:rFonts w:ascii="Arial" w:eastAsia="Times New Roman" w:hAnsi="Arial" w:cs="Arial"/>
          <w:b/>
          <w:color w:val="333333"/>
          <w:sz w:val="20"/>
          <w:szCs w:val="20"/>
          <w:lang w:val="en-CA"/>
        </w:rPr>
        <w:br w:type="page"/>
      </w:r>
    </w:p>
    <w:p w14:paraId="02A52564" w14:textId="77777777" w:rsidR="00BD6AA6" w:rsidRPr="00BD6AA6" w:rsidRDefault="00BD6AA6" w:rsidP="00BD6AA6">
      <w:pPr>
        <w:ind w:left="360"/>
        <w:rPr>
          <w:rFonts w:asciiTheme="minorHAnsi" w:hAnsiTheme="minorHAnsi" w:cstheme="minorHAnsi"/>
          <w:b/>
          <w:sz w:val="28"/>
          <w:szCs w:val="28"/>
          <w:lang w:val="en-CA"/>
        </w:rPr>
      </w:pPr>
      <w:r w:rsidRPr="00BD6AA6">
        <w:rPr>
          <w:rFonts w:asciiTheme="minorHAnsi" w:hAnsiTheme="minorHAnsi" w:cstheme="minorHAnsi"/>
          <w:b/>
          <w:sz w:val="28"/>
          <w:szCs w:val="28"/>
          <w:lang w:val="en-CA"/>
        </w:rPr>
        <w:lastRenderedPageBreak/>
        <w:t>ANNEX</w:t>
      </w:r>
      <w:r>
        <w:rPr>
          <w:rFonts w:asciiTheme="minorHAnsi" w:hAnsiTheme="minorHAnsi" w:cstheme="minorHAnsi"/>
          <w:b/>
          <w:sz w:val="28"/>
          <w:szCs w:val="28"/>
          <w:lang w:val="en-CA"/>
        </w:rPr>
        <w:t xml:space="preserve"> 3</w:t>
      </w:r>
    </w:p>
    <w:p w14:paraId="14980DA0" w14:textId="77777777" w:rsidR="00BD6AA6" w:rsidRPr="00131899" w:rsidRDefault="00BD6AA6" w:rsidP="00BD6AA6">
      <w:pPr>
        <w:shd w:val="clear" w:color="auto" w:fill="FFFFFF"/>
        <w:spacing w:after="240"/>
        <w:textAlignment w:val="baseline"/>
        <w:rPr>
          <w:rFonts w:ascii="Calibri" w:eastAsia="Times New Roman" w:hAnsi="Calibri" w:cs="Calibri"/>
          <w:b/>
          <w:bCs/>
          <w:color w:val="000000"/>
          <w:sz w:val="36"/>
          <w:szCs w:val="36"/>
          <w:lang w:val="en-CA"/>
        </w:rPr>
      </w:pPr>
      <w:r w:rsidRPr="00131899">
        <w:rPr>
          <w:rFonts w:ascii="Calibri" w:eastAsia="Times New Roman" w:hAnsi="Calibri" w:cs="Calibri"/>
          <w:b/>
          <w:bCs/>
          <w:color w:val="000000"/>
          <w:sz w:val="36"/>
          <w:szCs w:val="36"/>
          <w:lang w:val="en-CA"/>
        </w:rPr>
        <w:t>Lessons Learned from first Virtual ICPA on June 30, 2020</w:t>
      </w:r>
    </w:p>
    <w:p w14:paraId="284F719F" w14:textId="77777777" w:rsidR="00BD6AA6" w:rsidRPr="00AD0488" w:rsidRDefault="003C2DA8" w:rsidP="00BD6AA6">
      <w:pPr>
        <w:rPr>
          <w:rFonts w:eastAsia="Times New Roman"/>
        </w:rPr>
      </w:pPr>
      <w:r>
        <w:rPr>
          <w:rFonts w:eastAsia="Times New Roman"/>
          <w:noProof/>
        </w:rPr>
        <w:pict w14:anchorId="487724F3">
          <v:rect id="_x0000_i1026" alt="" style="width:911.4pt;height:1.5pt;mso-width-percent:0;mso-height-percent:0;mso-width-percent:0;mso-height-percent:0" o:hrpct="0" o:hralign="center" o:hrstd="t" o:hrnoshade="t" o:hr="t" fillcolor="#323130" stroked="f"/>
        </w:pict>
      </w:r>
    </w:p>
    <w:p w14:paraId="0AC6979D" w14:textId="77777777" w:rsidR="00BD6AA6" w:rsidRPr="00131899" w:rsidRDefault="00BD6AA6" w:rsidP="00BD6AA6">
      <w:pPr>
        <w:shd w:val="clear" w:color="auto" w:fill="FFFFFF"/>
        <w:textAlignment w:val="baseline"/>
        <w:rPr>
          <w:rFonts w:ascii="Segoe UI" w:eastAsia="Times New Roman" w:hAnsi="Segoe UI" w:cs="Segoe UI"/>
          <w:color w:val="323130"/>
          <w:lang w:val="en-CA"/>
        </w:rPr>
      </w:pPr>
      <w:r w:rsidRPr="00131899">
        <w:rPr>
          <w:rFonts w:ascii="Calibri" w:eastAsia="Times New Roman" w:hAnsi="Calibri" w:cs="Calibri"/>
          <w:b/>
          <w:bCs/>
          <w:color w:val="000000"/>
          <w:sz w:val="22"/>
          <w:lang w:val="en-CA"/>
        </w:rPr>
        <w:t>From:</w:t>
      </w:r>
      <w:r w:rsidRPr="00131899">
        <w:rPr>
          <w:rFonts w:ascii="Calibri" w:eastAsia="Times New Roman" w:hAnsi="Calibri" w:cs="Calibri"/>
          <w:color w:val="000000"/>
          <w:sz w:val="22"/>
          <w:lang w:val="en-CA"/>
        </w:rPr>
        <w:t> Nicolas Tremblay &lt;tremblaynic@yahoo.com&gt;</w:t>
      </w:r>
      <w:r w:rsidRPr="00131899">
        <w:rPr>
          <w:rFonts w:ascii="Calibri" w:eastAsia="Times New Roman" w:hAnsi="Calibri" w:cs="Calibri"/>
          <w:color w:val="000000"/>
          <w:sz w:val="22"/>
          <w:lang w:val="en-CA"/>
        </w:rPr>
        <w:br/>
      </w:r>
      <w:r w:rsidRPr="00131899">
        <w:rPr>
          <w:rFonts w:ascii="Calibri" w:eastAsia="Times New Roman" w:hAnsi="Calibri" w:cs="Calibri"/>
          <w:b/>
          <w:bCs/>
          <w:color w:val="000000"/>
          <w:sz w:val="22"/>
          <w:lang w:val="en-CA"/>
        </w:rPr>
        <w:t>Sent:</w:t>
      </w:r>
      <w:r w:rsidRPr="00131899">
        <w:rPr>
          <w:rFonts w:ascii="Calibri" w:eastAsia="Times New Roman" w:hAnsi="Calibri" w:cs="Calibri"/>
          <w:color w:val="000000"/>
          <w:sz w:val="22"/>
          <w:lang w:val="en-CA"/>
        </w:rPr>
        <w:t> Wednesday, July 1, 2020 7:39 PM</w:t>
      </w:r>
      <w:r w:rsidRPr="00131899">
        <w:rPr>
          <w:rFonts w:ascii="Calibri" w:eastAsia="Times New Roman" w:hAnsi="Calibri" w:cs="Calibri"/>
          <w:color w:val="000000"/>
          <w:sz w:val="22"/>
          <w:lang w:val="en-CA"/>
        </w:rPr>
        <w:br/>
      </w:r>
      <w:r w:rsidRPr="00131899">
        <w:rPr>
          <w:rFonts w:ascii="Calibri" w:eastAsia="Times New Roman" w:hAnsi="Calibri" w:cs="Calibri"/>
          <w:b/>
          <w:bCs/>
          <w:color w:val="000000"/>
          <w:sz w:val="22"/>
          <w:lang w:val="en-CA"/>
        </w:rPr>
        <w:t>To:</w:t>
      </w:r>
      <w:r w:rsidRPr="00131899">
        <w:rPr>
          <w:rFonts w:ascii="Calibri" w:eastAsia="Times New Roman" w:hAnsi="Calibri" w:cs="Calibri"/>
          <w:color w:val="000000"/>
          <w:sz w:val="22"/>
          <w:lang w:val="en-CA"/>
        </w:rPr>
        <w:t> Khosla,R. &lt;raj.khosla@colostate.edu&gt;; James Lowenberg-DeBoer &lt;JLowenberg-DeBoer@harper-adams.ac.uk&gt;; Quentin Rund &lt;qrund@biostl.org&gt;; Quentin Rund &lt;qrund@paqinteractive.com&gt;; Ian Yule &lt;ian@pri.co.nz&gt;; David Lamb &lt;dave.lamb@foodagility.com&gt;; Victor Alchanati &lt;victor@volcani.agri.gov.il&gt;</w:t>
      </w:r>
      <w:r w:rsidRPr="00131899">
        <w:rPr>
          <w:rFonts w:ascii="Calibri" w:eastAsia="Times New Roman" w:hAnsi="Calibri" w:cs="Calibri"/>
          <w:color w:val="000000"/>
          <w:sz w:val="22"/>
          <w:lang w:val="en-CA"/>
        </w:rPr>
        <w:br/>
      </w:r>
      <w:r w:rsidRPr="00131899">
        <w:rPr>
          <w:rFonts w:ascii="Calibri" w:eastAsia="Times New Roman" w:hAnsi="Calibri" w:cs="Calibri"/>
          <w:b/>
          <w:bCs/>
          <w:color w:val="000000"/>
          <w:sz w:val="22"/>
          <w:lang w:val="en-CA"/>
        </w:rPr>
        <w:t>Cc:</w:t>
      </w:r>
      <w:r w:rsidRPr="00131899">
        <w:rPr>
          <w:rFonts w:ascii="Calibri" w:eastAsia="Times New Roman" w:hAnsi="Calibri" w:cs="Calibri"/>
          <w:color w:val="000000"/>
          <w:sz w:val="22"/>
          <w:lang w:val="en-CA"/>
        </w:rPr>
        <w:t> Luis Rund &lt;luis@paqinteractive.com&gt;; Mershon Tobin &lt;mtobin@paqinteractive.com&gt;; Kenneth A. Sudduth &lt;sudduthk@missouri.edu&gt;; John Stafford &lt;john.stafford@silsoe-solutions.co.uk&gt;; Terry Griffin &lt;twgriffin@ksu.edu&gt;</w:t>
      </w:r>
      <w:r w:rsidRPr="00131899">
        <w:rPr>
          <w:rFonts w:ascii="Calibri" w:eastAsia="Times New Roman" w:hAnsi="Calibri" w:cs="Calibri"/>
          <w:color w:val="000000"/>
          <w:sz w:val="22"/>
          <w:lang w:val="en-CA"/>
        </w:rPr>
        <w:br/>
      </w:r>
      <w:r w:rsidRPr="00131899">
        <w:rPr>
          <w:rFonts w:ascii="Calibri" w:eastAsia="Times New Roman" w:hAnsi="Calibri" w:cs="Calibri"/>
          <w:b/>
          <w:bCs/>
          <w:color w:val="000000"/>
          <w:sz w:val="22"/>
          <w:lang w:val="en-CA"/>
        </w:rPr>
        <w:t>Subject:</w:t>
      </w:r>
      <w:r w:rsidRPr="00131899">
        <w:rPr>
          <w:rFonts w:ascii="Calibri" w:eastAsia="Times New Roman" w:hAnsi="Calibri" w:cs="Calibri"/>
          <w:color w:val="000000"/>
          <w:sz w:val="22"/>
          <w:lang w:val="en-CA"/>
        </w:rPr>
        <w:t> Re: slide deck for webinar</w:t>
      </w:r>
    </w:p>
    <w:p w14:paraId="7FB31402" w14:textId="77777777" w:rsidR="00BD6AA6" w:rsidRPr="00131899" w:rsidRDefault="00BD6AA6" w:rsidP="00BD6AA6">
      <w:pPr>
        <w:shd w:val="clear" w:color="auto" w:fill="FFFFFF"/>
        <w:textAlignment w:val="baseline"/>
        <w:rPr>
          <w:rFonts w:ascii="Segoe UI" w:eastAsia="Times New Roman" w:hAnsi="Segoe UI" w:cs="Segoe UI"/>
          <w:color w:val="323130"/>
          <w:lang w:val="en-CA"/>
        </w:rPr>
      </w:pPr>
      <w:r w:rsidRPr="00131899">
        <w:rPr>
          <w:rFonts w:ascii="Segoe UI" w:eastAsia="Times New Roman" w:hAnsi="Segoe UI" w:cs="Segoe UI"/>
          <w:color w:val="323130"/>
          <w:lang w:val="en-CA"/>
        </w:rPr>
        <w:t> </w:t>
      </w:r>
    </w:p>
    <w:p w14:paraId="141396DA"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r w:rsidRPr="00131899">
        <w:rPr>
          <w:rFonts w:ascii="Verdana" w:eastAsia="Times New Roman" w:hAnsi="Verdana" w:cs="Segoe UI"/>
          <w:color w:val="323130"/>
          <w:sz w:val="20"/>
          <w:szCs w:val="20"/>
          <w:lang w:val="en-CA"/>
        </w:rPr>
        <w:t>Dear Colleagues,</w:t>
      </w:r>
    </w:p>
    <w:p w14:paraId="4E8EE211"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p>
    <w:p w14:paraId="5A837AD8"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r w:rsidRPr="00131899">
        <w:rPr>
          <w:rFonts w:ascii="Verdana" w:eastAsia="Times New Roman" w:hAnsi="Verdana" w:cs="Segoe UI"/>
          <w:color w:val="323130"/>
          <w:sz w:val="20"/>
          <w:szCs w:val="20"/>
          <w:lang w:val="en-CA"/>
        </w:rPr>
        <w:t>I am pleased with the outcome of the virtual session yesterday. Clearly, if we play our cards right, there is an opportunity there to generate engagement, expansion and impact for our Society. The next step is to clarify our virtual posters setup, organize the sessions, learning for that matter by the experiences of the others who have gone the same way. We also need to extend the consultation of those with abstracts accepted to figure how many papers we will be dealing with.</w:t>
      </w:r>
    </w:p>
    <w:p w14:paraId="010C940D"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p>
    <w:p w14:paraId="5A98798F"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r w:rsidRPr="00131899">
        <w:rPr>
          <w:rFonts w:ascii="Verdana" w:eastAsia="Times New Roman" w:hAnsi="Verdana" w:cs="Segoe UI"/>
          <w:color w:val="323130"/>
          <w:sz w:val="20"/>
          <w:szCs w:val="20"/>
          <w:lang w:val="en-CA"/>
        </w:rPr>
        <w:t xml:space="preserve">Congratulations David of the excellent keynote... and the </w:t>
      </w:r>
      <w:proofErr w:type="spellStart"/>
      <w:r w:rsidRPr="00131899">
        <w:rPr>
          <w:rFonts w:ascii="Verdana" w:eastAsia="Times New Roman" w:hAnsi="Verdana" w:cs="Segoe UI"/>
          <w:color w:val="323130"/>
          <w:sz w:val="20"/>
          <w:szCs w:val="20"/>
          <w:lang w:val="en-CA"/>
        </w:rPr>
        <w:t>reflexion</w:t>
      </w:r>
      <w:proofErr w:type="spellEnd"/>
      <w:r w:rsidRPr="00131899">
        <w:rPr>
          <w:rFonts w:ascii="Verdana" w:eastAsia="Times New Roman" w:hAnsi="Verdana" w:cs="Segoe UI"/>
          <w:color w:val="323130"/>
          <w:sz w:val="20"/>
          <w:szCs w:val="20"/>
          <w:lang w:val="en-CA"/>
        </w:rPr>
        <w:t xml:space="preserve"> on how you see virtual events from your side of the world! Thanks James, Ian, Raj et al for the kind words.</w:t>
      </w:r>
    </w:p>
    <w:p w14:paraId="267C3DB1"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p>
    <w:p w14:paraId="07576CF8"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r w:rsidRPr="00131899">
        <w:rPr>
          <w:rFonts w:ascii="Verdana" w:eastAsia="Times New Roman" w:hAnsi="Verdana" w:cs="Segoe UI"/>
          <w:color w:val="323130"/>
          <w:sz w:val="20"/>
          <w:szCs w:val="20"/>
          <w:lang w:val="en-CA"/>
        </w:rPr>
        <w:t>Thanks a lot Victor and Terry for your contribution over the last few years. Our paths will surely cross again.</w:t>
      </w:r>
    </w:p>
    <w:p w14:paraId="3FFC2C60"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p>
    <w:p w14:paraId="483F4740"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r w:rsidRPr="00131899">
        <w:rPr>
          <w:rFonts w:ascii="Verdana" w:eastAsia="Times New Roman" w:hAnsi="Verdana" w:cs="Segoe UI"/>
          <w:color w:val="323130"/>
          <w:sz w:val="20"/>
          <w:szCs w:val="20"/>
          <w:lang w:val="en-CA"/>
        </w:rPr>
        <w:t>Happy Canada Day everyone </w:t>
      </w:r>
      <w:r w:rsidRPr="00AD0488">
        <w:rPr>
          <w:rFonts w:ascii="Verdana" w:eastAsia="Times New Roman" w:hAnsi="Verdana" w:cs="Segoe UI"/>
          <w:noProof/>
          <w:color w:val="323130"/>
          <w:sz w:val="20"/>
          <w:szCs w:val="20"/>
          <w:lang w:val="en-US" w:eastAsia="en-US"/>
        </w:rPr>
        <w:drawing>
          <wp:inline distT="0" distB="0" distL="0" distR="0" wp14:anchorId="1DD159C4" wp14:editId="036D85BB">
            <wp:extent cx="152400" cy="152400"/>
            <wp:effectExtent l="0" t="0" r="0" b="0"/>
            <wp:docPr id="2" name="Picture 2" descr="É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mo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9D3D10" w14:textId="77777777" w:rsidR="00BD6AA6" w:rsidRPr="00131899" w:rsidRDefault="00BD6AA6" w:rsidP="00BD6AA6">
      <w:pPr>
        <w:shd w:val="clear" w:color="auto" w:fill="FFFFFF"/>
        <w:textAlignment w:val="baseline"/>
        <w:rPr>
          <w:rFonts w:ascii="Verdana" w:eastAsia="Times New Roman" w:hAnsi="Verdana" w:cs="Segoe UI"/>
          <w:color w:val="323130"/>
          <w:sz w:val="20"/>
          <w:szCs w:val="20"/>
          <w:lang w:val="en-CA"/>
        </w:rPr>
      </w:pPr>
    </w:p>
    <w:p w14:paraId="313C6E59" w14:textId="77777777" w:rsidR="00BD6AA6" w:rsidRPr="00AD0488" w:rsidRDefault="00BD6AA6" w:rsidP="00BD6AA6">
      <w:pPr>
        <w:shd w:val="clear" w:color="auto" w:fill="FFFFFF"/>
        <w:textAlignment w:val="baseline"/>
        <w:rPr>
          <w:rFonts w:ascii="Verdana" w:eastAsia="Times New Roman" w:hAnsi="Verdana" w:cs="Segoe UI"/>
          <w:color w:val="323130"/>
          <w:sz w:val="20"/>
          <w:szCs w:val="20"/>
        </w:rPr>
      </w:pPr>
      <w:r w:rsidRPr="00AD0488">
        <w:rPr>
          <w:rFonts w:ascii="Verdana" w:eastAsia="Times New Roman" w:hAnsi="Verdana" w:cs="Segoe UI"/>
          <w:color w:val="323130"/>
          <w:sz w:val="20"/>
          <w:szCs w:val="20"/>
        </w:rPr>
        <w:t>Nicolas</w:t>
      </w:r>
    </w:p>
    <w:p w14:paraId="76621682" w14:textId="77777777" w:rsidR="00BD6AA6" w:rsidRPr="00AD0488" w:rsidRDefault="00BD6AA6" w:rsidP="00BD6AA6">
      <w:pPr>
        <w:shd w:val="clear" w:color="auto" w:fill="FFFFFF"/>
        <w:textAlignment w:val="baseline"/>
        <w:rPr>
          <w:rFonts w:ascii="Verdana" w:eastAsia="Times New Roman" w:hAnsi="Verdana" w:cs="Segoe UI"/>
          <w:color w:val="323130"/>
          <w:sz w:val="20"/>
          <w:szCs w:val="20"/>
        </w:rPr>
      </w:pPr>
    </w:p>
    <w:p w14:paraId="2C0672B0" w14:textId="77777777" w:rsidR="00BD6AA6" w:rsidRPr="00AD0488" w:rsidRDefault="00BD6AA6" w:rsidP="00BD6AA6">
      <w:pPr>
        <w:shd w:val="clear" w:color="auto" w:fill="FFFFFF"/>
        <w:textAlignment w:val="baseline"/>
        <w:rPr>
          <w:rFonts w:ascii="Helvetica" w:eastAsia="Times New Roman" w:hAnsi="Helvetica" w:cs="Helvetica"/>
          <w:color w:val="26282A"/>
          <w:sz w:val="20"/>
          <w:szCs w:val="20"/>
        </w:rPr>
      </w:pPr>
      <w:r w:rsidRPr="00AD0488">
        <w:rPr>
          <w:rFonts w:ascii="Helvetica" w:eastAsia="Times New Roman" w:hAnsi="Helvetica" w:cs="Helvetica"/>
          <w:color w:val="26282A"/>
          <w:sz w:val="20"/>
          <w:szCs w:val="20"/>
        </w:rPr>
        <w:t>Le mercredi 1 juillet 2020 00 h 21 min 32 s HAE, Victor Alchanati &lt;victor@volcani.agri.gov.il&gt; a écrit :</w:t>
      </w:r>
    </w:p>
    <w:p w14:paraId="0E6A8E5A" w14:textId="77777777" w:rsidR="00BD6AA6" w:rsidRPr="00AD0488" w:rsidRDefault="00BD6AA6" w:rsidP="00BD6AA6">
      <w:pPr>
        <w:shd w:val="clear" w:color="auto" w:fill="FFFFFF"/>
        <w:textAlignment w:val="baseline"/>
        <w:rPr>
          <w:rFonts w:ascii="Helvetica" w:eastAsia="Times New Roman" w:hAnsi="Helvetica" w:cs="Helvetica"/>
          <w:color w:val="26282A"/>
          <w:sz w:val="20"/>
          <w:szCs w:val="20"/>
        </w:rPr>
      </w:pPr>
    </w:p>
    <w:p w14:paraId="28E3BFF4" w14:textId="77777777" w:rsidR="00BD6AA6" w:rsidRPr="00AD0488" w:rsidRDefault="00BD6AA6" w:rsidP="00BD6AA6">
      <w:pPr>
        <w:shd w:val="clear" w:color="auto" w:fill="FFFFFF"/>
        <w:textAlignment w:val="baseline"/>
        <w:rPr>
          <w:rFonts w:ascii="Helvetica" w:eastAsia="Times New Roman" w:hAnsi="Helvetica" w:cs="Helvetica"/>
          <w:color w:val="26282A"/>
          <w:sz w:val="20"/>
          <w:szCs w:val="20"/>
        </w:rPr>
      </w:pPr>
    </w:p>
    <w:p w14:paraId="4447C26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Dear ISPA board members,</w:t>
      </w:r>
    </w:p>
    <w:p w14:paraId="0FF94C80"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w:t>
      </w:r>
    </w:p>
    <w:p w14:paraId="69F879A1"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xml:space="preserve">Yesterday’s webinar was no doubt a milestone. We are witnessing the revolution of cyberspace taking over conventional physical meetings. It’s similar to the time when the first phones appeared, in a world where paper letters </w:t>
      </w:r>
      <w:proofErr w:type="gramStart"/>
      <w:r w:rsidRPr="00131899">
        <w:rPr>
          <w:rFonts w:ascii="New serif" w:eastAsia="Times New Roman" w:hAnsi="New serif" w:cs="Helvetica"/>
          <w:color w:val="1F497D"/>
          <w:bdr w:val="none" w:sz="0" w:space="0" w:color="auto" w:frame="1"/>
          <w:lang w:val="en-CA"/>
        </w:rPr>
        <w:t>was</w:t>
      </w:r>
      <w:proofErr w:type="gramEnd"/>
      <w:r w:rsidRPr="00131899">
        <w:rPr>
          <w:rFonts w:ascii="New serif" w:eastAsia="Times New Roman" w:hAnsi="New serif" w:cs="Helvetica"/>
          <w:color w:val="1F497D"/>
          <w:bdr w:val="none" w:sz="0" w:space="0" w:color="auto" w:frame="1"/>
          <w:lang w:val="en-CA"/>
        </w:rPr>
        <w:t xml:space="preserve"> the only means of communication. Looking at the evolution of the phone till today, and the way that the first phone is perceived today, this is how our webinar looks like, in the perspective of future webinars in 1-2 years! But it was great, excellent content, great organization.</w:t>
      </w:r>
    </w:p>
    <w:p w14:paraId="7C5EF8FD"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lastRenderedPageBreak/>
        <w:t>I would like to thank you for the last two years that I served as the Society’s secretary. I have learned a lot from the interaction with all the members of the board.</w:t>
      </w:r>
    </w:p>
    <w:p w14:paraId="62830A81"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w:t>
      </w:r>
    </w:p>
    <w:p w14:paraId="5836D5CC"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Thank you,</w:t>
      </w:r>
    </w:p>
    <w:p w14:paraId="4AB4D245"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Victor</w:t>
      </w:r>
    </w:p>
    <w:p w14:paraId="15F36EC5"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w:t>
      </w:r>
    </w:p>
    <w:p w14:paraId="36ED3CE8"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w:t>
      </w:r>
    </w:p>
    <w:p w14:paraId="464652BE"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Victor Alchanatis, </w:t>
      </w:r>
      <w:hyperlink r:id="rId11" w:history="1">
        <w:r w:rsidRPr="00131899">
          <w:rPr>
            <w:rFonts w:ascii="New serif" w:eastAsia="Times New Roman" w:hAnsi="New serif" w:cs="Helvetica"/>
            <w:color w:val="0000FF"/>
            <w:u w:val="single"/>
            <w:bdr w:val="none" w:sz="0" w:space="0" w:color="auto" w:frame="1"/>
            <w:lang w:val="en-CA"/>
          </w:rPr>
          <w:t>D.Sc</w:t>
        </w:r>
      </w:hyperlink>
      <w:r w:rsidRPr="00131899">
        <w:rPr>
          <w:rFonts w:ascii="New serif" w:eastAsia="Times New Roman" w:hAnsi="New serif" w:cs="Helvetica"/>
          <w:color w:val="1F497D"/>
          <w:bdr w:val="none" w:sz="0" w:space="0" w:color="auto" w:frame="1"/>
          <w:lang w:val="en-CA"/>
        </w:rPr>
        <w:t>.</w:t>
      </w:r>
    </w:p>
    <w:p w14:paraId="12E12149"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Institute of Agricultural Engineering, ARO</w:t>
      </w:r>
    </w:p>
    <w:p w14:paraId="61C6B453"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victor@volcani.agri.gov.il</w:t>
      </w:r>
    </w:p>
    <w:p w14:paraId="1F00C6F2"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xml:space="preserve">Tel: +972-3-968 </w:t>
      </w:r>
      <w:proofErr w:type="gramStart"/>
      <w:r w:rsidRPr="00131899">
        <w:rPr>
          <w:rFonts w:ascii="New serif" w:eastAsia="Times New Roman" w:hAnsi="New serif" w:cs="Helvetica"/>
          <w:color w:val="1F497D"/>
          <w:bdr w:val="none" w:sz="0" w:space="0" w:color="auto" w:frame="1"/>
          <w:lang w:val="en-CA"/>
        </w:rPr>
        <w:t>3504,+</w:t>
      </w:r>
      <w:proofErr w:type="gramEnd"/>
      <w:r w:rsidRPr="00131899">
        <w:rPr>
          <w:rFonts w:ascii="New serif" w:eastAsia="Times New Roman" w:hAnsi="New serif" w:cs="Helvetica"/>
          <w:color w:val="1F497D"/>
          <w:bdr w:val="none" w:sz="0" w:space="0" w:color="auto" w:frame="1"/>
          <w:lang w:val="en-CA"/>
        </w:rPr>
        <w:t>972-50-6220504</w:t>
      </w:r>
    </w:p>
    <w:p w14:paraId="7BDCEFE0"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Fax: +972-3-9604704</w:t>
      </w:r>
    </w:p>
    <w:p w14:paraId="65EB6CE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AD0488">
        <w:rPr>
          <w:rFonts w:ascii="New serif" w:eastAsia="Times New Roman" w:hAnsi="New serif" w:cs="Helvetica" w:hint="cs"/>
          <w:color w:val="1F497D"/>
          <w:bdr w:val="none" w:sz="0" w:space="0" w:color="auto" w:frame="1"/>
          <w:rtl/>
          <w:lang w:bidi="he-IL"/>
        </w:rPr>
        <w:t> </w:t>
      </w:r>
    </w:p>
    <w:p w14:paraId="13BD653C"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1F497D"/>
          <w:bdr w:val="none" w:sz="0" w:space="0" w:color="auto" w:frame="1"/>
          <w:lang w:val="en-CA"/>
        </w:rPr>
        <w:t> </w:t>
      </w:r>
    </w:p>
    <w:p w14:paraId="63E172AE"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b/>
          <w:bCs/>
          <w:color w:val="26282A"/>
          <w:lang w:val="en-CA"/>
        </w:rPr>
        <w:t>From:</w:t>
      </w:r>
      <w:r w:rsidRPr="00131899">
        <w:rPr>
          <w:rFonts w:ascii="New serif" w:eastAsia="Times New Roman" w:hAnsi="New serif" w:cs="Helvetica"/>
          <w:color w:val="26282A"/>
          <w:lang w:val="en-CA"/>
        </w:rPr>
        <w:t> Khosla,R. &lt;Raj.Khosla@colostate.edu&gt; </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Sent:</w:t>
      </w:r>
      <w:r w:rsidRPr="00131899">
        <w:rPr>
          <w:rFonts w:ascii="New serif" w:eastAsia="Times New Roman" w:hAnsi="New serif" w:cs="Helvetica"/>
          <w:color w:val="26282A"/>
          <w:lang w:val="en-CA"/>
        </w:rPr>
        <w:t> Wednesday, July 1, 2020 2:29 AM</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To:</w:t>
      </w:r>
      <w:r w:rsidRPr="00131899">
        <w:rPr>
          <w:rFonts w:ascii="New serif" w:eastAsia="Times New Roman" w:hAnsi="New serif" w:cs="Helvetica"/>
          <w:color w:val="26282A"/>
          <w:lang w:val="en-CA"/>
        </w:rPr>
        <w:t> James Lowenberg-DeBoer &lt;JLowenberg-DeBoer@harper-adams.ac.uk&gt;; Quentin Rund &lt;qrund@biostl.org&gt;; Quentin Rund &lt;qrund@paqinteractive.com&gt;; Nicolas Tremblay &lt;tremblaynic@yahoo.com&gt;; Victor Alchanati &lt;victor@volcani.agri.gov.il&gt;; Ian Yule &lt;ian@pri.co.nz&gt;; David Lamb &lt;dave.lamb@foodagility.com&gt;</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Cc:</w:t>
      </w:r>
      <w:r w:rsidRPr="00131899">
        <w:rPr>
          <w:rFonts w:ascii="New serif" w:eastAsia="Times New Roman" w:hAnsi="New serif" w:cs="Helvetica"/>
          <w:color w:val="26282A"/>
          <w:lang w:val="en-CA"/>
        </w:rPr>
        <w:t> Luis Rund &lt;luis@paqinteractive.com&gt;; Mershon Tobin &lt;mtobin@paqinteractive.com&gt;; Kenneth A. Sudduth &lt;sudduthk@missouri.edu&gt;; John Stafford &lt;john.stafford@silsoe-solutions.co.uk&gt;; Terry Griffin &lt;twgriffin@ksu.edu&gt;</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Subject:</w:t>
      </w:r>
      <w:r w:rsidRPr="00131899">
        <w:rPr>
          <w:rFonts w:ascii="New serif" w:eastAsia="Times New Roman" w:hAnsi="New serif" w:cs="Helvetica"/>
          <w:color w:val="26282A"/>
          <w:lang w:val="en-CA"/>
        </w:rPr>
        <w:t> RE: slide deck for webinar</w:t>
      </w:r>
    </w:p>
    <w:p w14:paraId="5AF96CC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2DCEF9E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Dear Jess and the entire team:</w:t>
      </w:r>
    </w:p>
    <w:p w14:paraId="7855735F"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0137F1A9"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This was well done with perhaps some room for improvements as Jess points out (with those who couldn’t connect). This is a new beginning, an evolution and I am sure we will get good at it like with any other evolutionary process. Sincere thanks to all who were intimately involved, Quentin, Ian, Jess, Nicolas, and others (And of course David who pulled off a Keynote at 4:00am in the morning, Thanks!).  Timing of PRAG’s IF was also perfect. Overall, I am pleased with the output.</w:t>
      </w:r>
    </w:p>
    <w:p w14:paraId="5A3E9478"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2DD2A2A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I think folks online have provided some clarity with respect to the direction needed for ISPA activities in near future, including poster sessions. Our University successfully conducted Undergraduate Research Symposium Online with virtual poster presentations. It was quite good and engaging. I can share my thoughts and experiences with that. In fact, they added the audio-track “Clapping sound” during virtual awards, we could do that in future as well.</w:t>
      </w:r>
    </w:p>
    <w:p w14:paraId="04B6A48F"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6DD3A4C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Big thanks to Ian and Nicolas, who are transitioning into different roles. And a big warm welcome to Jess! Welcome to the ISPA’s presidency Jess.</w:t>
      </w:r>
    </w:p>
    <w:p w14:paraId="6B65C4F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lastRenderedPageBreak/>
        <w:t> </w:t>
      </w:r>
    </w:p>
    <w:p w14:paraId="3A42A4BB"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Cheers,</w:t>
      </w:r>
      <w:r w:rsidRPr="00131899">
        <w:rPr>
          <w:rFonts w:ascii="New serif" w:eastAsia="Times New Roman" w:hAnsi="New serif" w:cs="Helvetica"/>
          <w:color w:val="26282A"/>
          <w:lang w:val="en-CA"/>
        </w:rPr>
        <w:br/>
        <w:t>Raj</w:t>
      </w:r>
    </w:p>
    <w:p w14:paraId="29B661CB"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54D263A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b/>
          <w:bCs/>
          <w:color w:val="26282A"/>
          <w:lang w:val="en-CA"/>
        </w:rPr>
        <w:t>From:</w:t>
      </w:r>
      <w:r w:rsidRPr="00131899">
        <w:rPr>
          <w:rFonts w:ascii="New serif" w:eastAsia="Times New Roman" w:hAnsi="New serif" w:cs="Helvetica"/>
          <w:color w:val="26282A"/>
          <w:lang w:val="en-CA"/>
        </w:rPr>
        <w:t> James Lowenberg-DeBoer &lt;</w:t>
      </w:r>
      <w:hyperlink r:id="rId12" w:tgtFrame="_blank" w:history="1">
        <w:r w:rsidRPr="00131899">
          <w:rPr>
            <w:rFonts w:ascii="New serif" w:eastAsia="Times New Roman" w:hAnsi="New serif" w:cs="Helvetica"/>
            <w:color w:val="0000FF"/>
            <w:u w:val="single"/>
            <w:bdr w:val="none" w:sz="0" w:space="0" w:color="auto" w:frame="1"/>
            <w:lang w:val="en-CA"/>
          </w:rPr>
          <w:t>JLowenberg-DeBoer@harper-adams.ac.uk</w:t>
        </w:r>
      </w:hyperlink>
      <w:r w:rsidRPr="00131899">
        <w:rPr>
          <w:rFonts w:ascii="New serif" w:eastAsia="Times New Roman" w:hAnsi="New serif" w:cs="Helvetica"/>
          <w:color w:val="26282A"/>
          <w:lang w:val="en-CA"/>
        </w:rPr>
        <w:t>&gt; </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Sent:</w:t>
      </w:r>
      <w:r w:rsidRPr="00131899">
        <w:rPr>
          <w:rFonts w:ascii="New serif" w:eastAsia="Times New Roman" w:hAnsi="New serif" w:cs="Helvetica"/>
          <w:color w:val="26282A"/>
          <w:lang w:val="en-CA"/>
        </w:rPr>
        <w:t> Tuesday, June 30, 2020 2:09 PM</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To:</w:t>
      </w:r>
      <w:r w:rsidRPr="00131899">
        <w:rPr>
          <w:rFonts w:ascii="New serif" w:eastAsia="Times New Roman" w:hAnsi="New serif" w:cs="Helvetica"/>
          <w:color w:val="26282A"/>
          <w:lang w:val="en-CA"/>
        </w:rPr>
        <w:t> Quentin Rund &lt;</w:t>
      </w:r>
      <w:hyperlink r:id="rId13" w:tgtFrame="_blank" w:history="1">
        <w:r w:rsidRPr="00131899">
          <w:rPr>
            <w:rFonts w:ascii="New serif" w:eastAsia="Times New Roman" w:hAnsi="New serif" w:cs="Helvetica"/>
            <w:color w:val="0000FF"/>
            <w:u w:val="single"/>
            <w:bdr w:val="none" w:sz="0" w:space="0" w:color="auto" w:frame="1"/>
            <w:lang w:val="en-CA"/>
          </w:rPr>
          <w:t>qrund@biostl.org</w:t>
        </w:r>
      </w:hyperlink>
      <w:r w:rsidRPr="00131899">
        <w:rPr>
          <w:rFonts w:ascii="New serif" w:eastAsia="Times New Roman" w:hAnsi="New serif" w:cs="Helvetica"/>
          <w:color w:val="26282A"/>
          <w:lang w:val="en-CA"/>
        </w:rPr>
        <w:t>&gt;; Quentin Rund &lt;</w:t>
      </w:r>
      <w:hyperlink r:id="rId14" w:tgtFrame="_blank" w:history="1">
        <w:r w:rsidRPr="00131899">
          <w:rPr>
            <w:rFonts w:ascii="New serif" w:eastAsia="Times New Roman" w:hAnsi="New serif" w:cs="Helvetica"/>
            <w:color w:val="0000FF"/>
            <w:u w:val="single"/>
            <w:bdr w:val="none" w:sz="0" w:space="0" w:color="auto" w:frame="1"/>
            <w:lang w:val="en-CA"/>
          </w:rPr>
          <w:t>qrund@paqinteractive.com</w:t>
        </w:r>
      </w:hyperlink>
      <w:r w:rsidRPr="00131899">
        <w:rPr>
          <w:rFonts w:ascii="New serif" w:eastAsia="Times New Roman" w:hAnsi="New serif" w:cs="Helvetica"/>
          <w:color w:val="26282A"/>
          <w:lang w:val="en-CA"/>
        </w:rPr>
        <w:t>&gt;; Nicolas Tremblay &lt;</w:t>
      </w:r>
      <w:hyperlink r:id="rId15" w:tgtFrame="_blank" w:history="1">
        <w:r w:rsidRPr="00131899">
          <w:rPr>
            <w:rFonts w:ascii="New serif" w:eastAsia="Times New Roman" w:hAnsi="New serif" w:cs="Helvetica"/>
            <w:color w:val="0000FF"/>
            <w:u w:val="single"/>
            <w:bdr w:val="none" w:sz="0" w:space="0" w:color="auto" w:frame="1"/>
            <w:lang w:val="en-CA"/>
          </w:rPr>
          <w:t>tremblaynic@yahoo.com</w:t>
        </w:r>
      </w:hyperlink>
      <w:r w:rsidRPr="00131899">
        <w:rPr>
          <w:rFonts w:ascii="New serif" w:eastAsia="Times New Roman" w:hAnsi="New serif" w:cs="Helvetica"/>
          <w:color w:val="26282A"/>
          <w:lang w:val="en-CA"/>
        </w:rPr>
        <w:t>&gt;; Victor Alchanatis &lt;</w:t>
      </w:r>
      <w:hyperlink r:id="rId16" w:tgtFrame="_blank" w:history="1">
        <w:r w:rsidRPr="00131899">
          <w:rPr>
            <w:rFonts w:ascii="New serif" w:eastAsia="Times New Roman" w:hAnsi="New serif" w:cs="Helvetica"/>
            <w:color w:val="0000FF"/>
            <w:u w:val="single"/>
            <w:bdr w:val="none" w:sz="0" w:space="0" w:color="auto" w:frame="1"/>
            <w:lang w:val="en-CA"/>
          </w:rPr>
          <w:t>victor@volcani.agri.gov.il</w:t>
        </w:r>
      </w:hyperlink>
      <w:r w:rsidRPr="00131899">
        <w:rPr>
          <w:rFonts w:ascii="New serif" w:eastAsia="Times New Roman" w:hAnsi="New serif" w:cs="Helvetica"/>
          <w:color w:val="26282A"/>
          <w:lang w:val="en-CA"/>
        </w:rPr>
        <w:t>&gt;; Ian Yule &lt;</w:t>
      </w:r>
      <w:hyperlink r:id="rId17" w:tgtFrame="_blank" w:history="1">
        <w:r w:rsidRPr="00131899">
          <w:rPr>
            <w:rFonts w:ascii="New serif" w:eastAsia="Times New Roman" w:hAnsi="New serif" w:cs="Helvetica"/>
            <w:color w:val="0000FF"/>
            <w:u w:val="single"/>
            <w:bdr w:val="none" w:sz="0" w:space="0" w:color="auto" w:frame="1"/>
            <w:lang w:val="en-CA"/>
          </w:rPr>
          <w:t>ian@pri.co.nz</w:t>
        </w:r>
      </w:hyperlink>
      <w:r w:rsidRPr="00131899">
        <w:rPr>
          <w:rFonts w:ascii="New serif" w:eastAsia="Times New Roman" w:hAnsi="New serif" w:cs="Helvetica"/>
          <w:color w:val="26282A"/>
          <w:lang w:val="en-CA"/>
        </w:rPr>
        <w:t>&gt;; David Lamb &lt;</w:t>
      </w:r>
      <w:hyperlink r:id="rId18" w:tgtFrame="_blank" w:history="1">
        <w:r w:rsidRPr="00131899">
          <w:rPr>
            <w:rFonts w:ascii="New serif" w:eastAsia="Times New Roman" w:hAnsi="New serif" w:cs="Helvetica"/>
            <w:color w:val="0000FF"/>
            <w:u w:val="single"/>
            <w:bdr w:val="none" w:sz="0" w:space="0" w:color="auto" w:frame="1"/>
            <w:lang w:val="en-CA"/>
          </w:rPr>
          <w:t>dave.lamb@foodagility.com</w:t>
        </w:r>
      </w:hyperlink>
      <w:r w:rsidRPr="00131899">
        <w:rPr>
          <w:rFonts w:ascii="New serif" w:eastAsia="Times New Roman" w:hAnsi="New serif" w:cs="Helvetica"/>
          <w:color w:val="26282A"/>
          <w:lang w:val="en-CA"/>
        </w:rPr>
        <w:t>&gt;</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Cc:</w:t>
      </w:r>
      <w:r w:rsidRPr="00131899">
        <w:rPr>
          <w:rFonts w:ascii="New serif" w:eastAsia="Times New Roman" w:hAnsi="New serif" w:cs="Helvetica"/>
          <w:color w:val="26282A"/>
          <w:lang w:val="en-CA"/>
        </w:rPr>
        <w:t> Luis Rund &lt;</w:t>
      </w:r>
      <w:hyperlink r:id="rId19" w:tgtFrame="_blank" w:history="1">
        <w:r w:rsidRPr="00131899">
          <w:rPr>
            <w:rFonts w:ascii="New serif" w:eastAsia="Times New Roman" w:hAnsi="New serif" w:cs="Helvetica"/>
            <w:color w:val="0000FF"/>
            <w:u w:val="single"/>
            <w:bdr w:val="none" w:sz="0" w:space="0" w:color="auto" w:frame="1"/>
            <w:lang w:val="en-CA"/>
          </w:rPr>
          <w:t>luis@paqinteractive.com</w:t>
        </w:r>
      </w:hyperlink>
      <w:r w:rsidRPr="00131899">
        <w:rPr>
          <w:rFonts w:ascii="New serif" w:eastAsia="Times New Roman" w:hAnsi="New serif" w:cs="Helvetica"/>
          <w:color w:val="26282A"/>
          <w:lang w:val="en-CA"/>
        </w:rPr>
        <w:t>&gt;; Mershon Tobin &lt;</w:t>
      </w:r>
      <w:hyperlink r:id="rId20" w:tgtFrame="_blank" w:history="1">
        <w:r w:rsidRPr="00131899">
          <w:rPr>
            <w:rFonts w:ascii="New serif" w:eastAsia="Times New Roman" w:hAnsi="New serif" w:cs="Helvetica"/>
            <w:color w:val="0000FF"/>
            <w:u w:val="single"/>
            <w:bdr w:val="none" w:sz="0" w:space="0" w:color="auto" w:frame="1"/>
            <w:lang w:val="en-CA"/>
          </w:rPr>
          <w:t>mtobin@paqinteractive.com</w:t>
        </w:r>
      </w:hyperlink>
      <w:r w:rsidRPr="00131899">
        <w:rPr>
          <w:rFonts w:ascii="New serif" w:eastAsia="Times New Roman" w:hAnsi="New serif" w:cs="Helvetica"/>
          <w:color w:val="26282A"/>
          <w:lang w:val="en-CA"/>
        </w:rPr>
        <w:t>&gt;; Khosla,R. &lt;</w:t>
      </w:r>
      <w:hyperlink r:id="rId21" w:tgtFrame="_blank" w:history="1">
        <w:r w:rsidRPr="00131899">
          <w:rPr>
            <w:rFonts w:ascii="New serif" w:eastAsia="Times New Roman" w:hAnsi="New serif" w:cs="Helvetica"/>
            <w:color w:val="0000FF"/>
            <w:u w:val="single"/>
            <w:bdr w:val="none" w:sz="0" w:space="0" w:color="auto" w:frame="1"/>
            <w:lang w:val="en-CA"/>
          </w:rPr>
          <w:t>Raj.Khosla@colostate.edu</w:t>
        </w:r>
      </w:hyperlink>
      <w:r w:rsidRPr="00131899">
        <w:rPr>
          <w:rFonts w:ascii="New serif" w:eastAsia="Times New Roman" w:hAnsi="New serif" w:cs="Helvetica"/>
          <w:color w:val="26282A"/>
          <w:lang w:val="en-CA"/>
        </w:rPr>
        <w:t>&gt;; Kenneth A. Sudduth &lt;</w:t>
      </w:r>
      <w:hyperlink r:id="rId22" w:tgtFrame="_blank" w:history="1">
        <w:r w:rsidRPr="00131899">
          <w:rPr>
            <w:rFonts w:ascii="New serif" w:eastAsia="Times New Roman" w:hAnsi="New serif" w:cs="Helvetica"/>
            <w:color w:val="0000FF"/>
            <w:u w:val="single"/>
            <w:bdr w:val="none" w:sz="0" w:space="0" w:color="auto" w:frame="1"/>
            <w:lang w:val="en-CA"/>
          </w:rPr>
          <w:t>sudduthk@missouri.edu</w:t>
        </w:r>
      </w:hyperlink>
      <w:r w:rsidRPr="00131899">
        <w:rPr>
          <w:rFonts w:ascii="New serif" w:eastAsia="Times New Roman" w:hAnsi="New serif" w:cs="Helvetica"/>
          <w:color w:val="26282A"/>
          <w:lang w:val="en-CA"/>
        </w:rPr>
        <w:t>&gt;; John Stafford &lt;</w:t>
      </w:r>
      <w:hyperlink r:id="rId23" w:tgtFrame="_blank" w:history="1">
        <w:r w:rsidRPr="00131899">
          <w:rPr>
            <w:rFonts w:ascii="New serif" w:eastAsia="Times New Roman" w:hAnsi="New serif" w:cs="Helvetica"/>
            <w:color w:val="0000FF"/>
            <w:u w:val="single"/>
            <w:bdr w:val="none" w:sz="0" w:space="0" w:color="auto" w:frame="1"/>
            <w:lang w:val="en-CA"/>
          </w:rPr>
          <w:t>john.stafford@silsoe-solutions.co.uk</w:t>
        </w:r>
      </w:hyperlink>
      <w:r w:rsidRPr="00131899">
        <w:rPr>
          <w:rFonts w:ascii="New serif" w:eastAsia="Times New Roman" w:hAnsi="New serif" w:cs="Helvetica"/>
          <w:color w:val="26282A"/>
          <w:lang w:val="en-CA"/>
        </w:rPr>
        <w:t>&gt;; Terry Griffin &lt;</w:t>
      </w:r>
      <w:hyperlink r:id="rId24" w:tgtFrame="_blank" w:history="1">
        <w:r w:rsidRPr="00131899">
          <w:rPr>
            <w:rFonts w:ascii="New serif" w:eastAsia="Times New Roman" w:hAnsi="New serif" w:cs="Helvetica"/>
            <w:color w:val="0000FF"/>
            <w:u w:val="single"/>
            <w:bdr w:val="none" w:sz="0" w:space="0" w:color="auto" w:frame="1"/>
            <w:lang w:val="en-CA"/>
          </w:rPr>
          <w:t>twgriffin@ksu.edu</w:t>
        </w:r>
      </w:hyperlink>
      <w:r w:rsidRPr="00131899">
        <w:rPr>
          <w:rFonts w:ascii="New serif" w:eastAsia="Times New Roman" w:hAnsi="New serif" w:cs="Helvetica"/>
          <w:color w:val="26282A"/>
          <w:lang w:val="en-CA"/>
        </w:rPr>
        <w:t>&gt;</w:t>
      </w:r>
      <w:r w:rsidRPr="00131899">
        <w:rPr>
          <w:rFonts w:ascii="New serif" w:eastAsia="Times New Roman" w:hAnsi="New serif" w:cs="Helvetica"/>
          <w:color w:val="26282A"/>
          <w:lang w:val="en-CA"/>
        </w:rPr>
        <w:br/>
      </w:r>
      <w:r w:rsidRPr="00131899">
        <w:rPr>
          <w:rFonts w:ascii="New serif" w:eastAsia="Times New Roman" w:hAnsi="New serif" w:cs="Helvetica"/>
          <w:b/>
          <w:bCs/>
          <w:color w:val="26282A"/>
          <w:lang w:val="en-CA"/>
        </w:rPr>
        <w:t>Subject:</w:t>
      </w:r>
      <w:r w:rsidRPr="00131899">
        <w:rPr>
          <w:rFonts w:ascii="New serif" w:eastAsia="Times New Roman" w:hAnsi="New serif" w:cs="Helvetica"/>
          <w:color w:val="26282A"/>
          <w:lang w:val="en-CA"/>
        </w:rPr>
        <w:t> Re: slide deck for webinar</w:t>
      </w:r>
    </w:p>
    <w:p w14:paraId="26455B9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4DD6FDCE"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Colleagues:</w:t>
      </w:r>
    </w:p>
    <w:p w14:paraId="4BD394C9"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0EFFD1C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xml:space="preserve">Thank you all for participating today. Thank </w:t>
      </w:r>
      <w:proofErr w:type="gramStart"/>
      <w:r w:rsidRPr="00131899">
        <w:rPr>
          <w:rFonts w:ascii="inherit" w:eastAsia="Times New Roman" w:hAnsi="inherit" w:cs="Helvetica"/>
          <w:color w:val="000000"/>
          <w:bdr w:val="none" w:sz="0" w:space="0" w:color="auto" w:frame="1"/>
          <w:lang w:val="en-CA"/>
        </w:rPr>
        <w:t>you Ian</w:t>
      </w:r>
      <w:proofErr w:type="gramEnd"/>
      <w:r w:rsidRPr="00131899">
        <w:rPr>
          <w:rFonts w:ascii="inherit" w:eastAsia="Times New Roman" w:hAnsi="inherit" w:cs="Helvetica"/>
          <w:color w:val="000000"/>
          <w:bdr w:val="none" w:sz="0" w:space="0" w:color="auto" w:frame="1"/>
          <w:lang w:val="en-CA"/>
        </w:rPr>
        <w:t xml:space="preserve"> for being the pioneer and presiding over the first Virtual ICPA. Thank you to David for a thought provoking presentation. Thank you to Quentin and the PAQ Interactive team for the work behind the scenes. Thank you to Nicolas for presenting the election results. </w:t>
      </w:r>
    </w:p>
    <w:p w14:paraId="071F118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4DEFA91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I wish we would have had more participants (62 at the max including 4 PAQ staff and the organizers), but for a first time I think it was successful. I had an email from at least one person who tried to participate, but couldn't log in. If I had one email, there were probably others who had problems connecting. We need to figure out what the problem was.</w:t>
      </w:r>
    </w:p>
    <w:p w14:paraId="7E37347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26E4BA42"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xml:space="preserve">I like to watch how participation changes as an on-line event proceeds. In our case we had about 40 participants when the event started. This built to 62 by the middle of David Lamb's talk and did not decline much. There were still 58 during the poll at the end. I have spoken on </w:t>
      </w:r>
      <w:proofErr w:type="spellStart"/>
      <w:r w:rsidRPr="00131899">
        <w:rPr>
          <w:rFonts w:ascii="inherit" w:eastAsia="Times New Roman" w:hAnsi="inherit" w:cs="Helvetica"/>
          <w:color w:val="000000"/>
          <w:bdr w:val="none" w:sz="0" w:space="0" w:color="auto" w:frame="1"/>
          <w:lang w:val="en-CA"/>
        </w:rPr>
        <w:t>GoToWebinar</w:t>
      </w:r>
      <w:proofErr w:type="spellEnd"/>
      <w:r w:rsidRPr="00131899">
        <w:rPr>
          <w:rFonts w:ascii="inherit" w:eastAsia="Times New Roman" w:hAnsi="inherit" w:cs="Helvetica"/>
          <w:color w:val="000000"/>
          <w:bdr w:val="none" w:sz="0" w:space="0" w:color="auto" w:frame="1"/>
          <w:lang w:val="en-CA"/>
        </w:rPr>
        <w:t xml:space="preserve"> events in which people dropped off quickly after key presentations, so that by the end of the event participation was down to half the peak. </w:t>
      </w:r>
    </w:p>
    <w:p w14:paraId="2FCA47B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7E2E6490"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xml:space="preserve">I was surprised that 88% of those responding to the poll want to present their paper virtually; I expected more virtual presentation fatigue, but maybe those who participated today are among the hard core. It is understandable that the percentage was less for posters because it is unclear what a virtual poster presentation is. The results of the third question are hard to interpret because respondents could select more than one option, but I think it shows substantial interest among the On-Farm Experimentation Community and Precision Nitrogen Communities in virtual presentation. The 12% for the Economics Community is probably a reflection of the proportion of economists and social scientists in the ISPA. And the 53% in the ISPA </w:t>
      </w:r>
      <w:r w:rsidRPr="00131899">
        <w:rPr>
          <w:rFonts w:ascii="inherit" w:eastAsia="Times New Roman" w:hAnsi="inherit" w:cs="Helvetica"/>
          <w:color w:val="000000"/>
          <w:bdr w:val="none" w:sz="0" w:space="0" w:color="auto" w:frame="1"/>
          <w:lang w:val="en-CA"/>
        </w:rPr>
        <w:lastRenderedPageBreak/>
        <w:t>Board organized sessions tell us that it will be important to organize those "unaffiliated" sessions. </w:t>
      </w:r>
    </w:p>
    <w:p w14:paraId="54D4D8C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048D3CDD"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Please share your observations and suggestions on how we can make events like this more effective.</w:t>
      </w:r>
    </w:p>
    <w:p w14:paraId="39649359"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inherit" w:eastAsia="Times New Roman" w:hAnsi="inherit" w:cs="Helvetica"/>
          <w:color w:val="000000"/>
          <w:bdr w:val="none" w:sz="0" w:space="0" w:color="auto" w:frame="1"/>
          <w:lang w:val="en-CA"/>
        </w:rPr>
        <w:t> </w:t>
      </w:r>
    </w:p>
    <w:p w14:paraId="6275857C" w14:textId="77777777" w:rsidR="00BD6AA6" w:rsidRPr="00AD0488" w:rsidRDefault="00BD6AA6" w:rsidP="00BD6AA6">
      <w:pPr>
        <w:shd w:val="clear" w:color="auto" w:fill="FFFFFF"/>
        <w:textAlignment w:val="baseline"/>
        <w:rPr>
          <w:rFonts w:ascii="New serif" w:eastAsia="Times New Roman" w:hAnsi="New serif" w:cs="Helvetica"/>
          <w:color w:val="26282A"/>
        </w:rPr>
      </w:pPr>
      <w:r w:rsidRPr="00AD0488">
        <w:rPr>
          <w:rFonts w:ascii="inherit" w:eastAsia="Times New Roman" w:hAnsi="inherit" w:cs="Helvetica"/>
          <w:color w:val="000000"/>
          <w:bdr w:val="none" w:sz="0" w:space="0" w:color="auto" w:frame="1"/>
        </w:rPr>
        <w:t>Cheers</w:t>
      </w:r>
    </w:p>
    <w:p w14:paraId="518EE32D" w14:textId="77777777" w:rsidR="00BD6AA6" w:rsidRPr="00AD0488" w:rsidRDefault="00BD6AA6" w:rsidP="00BD6AA6">
      <w:pPr>
        <w:shd w:val="clear" w:color="auto" w:fill="FFFFFF"/>
        <w:textAlignment w:val="baseline"/>
        <w:rPr>
          <w:rFonts w:ascii="New serif" w:eastAsia="Times New Roman" w:hAnsi="New serif" w:cs="Helvetica"/>
          <w:color w:val="26282A"/>
        </w:rPr>
      </w:pPr>
      <w:r w:rsidRPr="00AD0488">
        <w:rPr>
          <w:rFonts w:ascii="inherit" w:eastAsia="Times New Roman" w:hAnsi="inherit" w:cs="Helvetica"/>
          <w:color w:val="000000"/>
          <w:bdr w:val="none" w:sz="0" w:space="0" w:color="auto" w:frame="1"/>
        </w:rPr>
        <w:t> </w:t>
      </w:r>
    </w:p>
    <w:p w14:paraId="71AE1C39" w14:textId="77777777" w:rsidR="00BD6AA6" w:rsidRPr="00AD0488" w:rsidRDefault="00BD6AA6" w:rsidP="00BD6AA6">
      <w:pPr>
        <w:shd w:val="clear" w:color="auto" w:fill="FFFFFF"/>
        <w:textAlignment w:val="baseline"/>
        <w:rPr>
          <w:rFonts w:ascii="New serif" w:eastAsia="Times New Roman" w:hAnsi="New serif" w:cs="Helvetica"/>
          <w:color w:val="26282A"/>
        </w:rPr>
      </w:pPr>
      <w:r w:rsidRPr="00AD0488">
        <w:rPr>
          <w:rFonts w:ascii="inherit" w:eastAsia="Times New Roman" w:hAnsi="inherit" w:cs="Helvetica"/>
          <w:color w:val="000000"/>
          <w:bdr w:val="none" w:sz="0" w:space="0" w:color="auto" w:frame="1"/>
        </w:rPr>
        <w:t>Jess</w:t>
      </w:r>
    </w:p>
    <w:p w14:paraId="3F7D9F9B" w14:textId="77777777" w:rsidR="00BD6AA6" w:rsidRPr="00AD0488" w:rsidRDefault="00BD6AA6" w:rsidP="00BD6AA6">
      <w:pPr>
        <w:shd w:val="clear" w:color="auto" w:fill="FFFFFF"/>
        <w:textAlignment w:val="baseline"/>
        <w:rPr>
          <w:rFonts w:ascii="New serif" w:eastAsia="Times New Roman" w:hAnsi="New serif" w:cs="Helvetica"/>
          <w:color w:val="26282A"/>
        </w:rPr>
      </w:pPr>
      <w:r w:rsidRPr="00AD0488">
        <w:rPr>
          <w:rFonts w:ascii="inherit" w:eastAsia="Times New Roman" w:hAnsi="inherit" w:cs="Helvetica"/>
          <w:color w:val="000000"/>
          <w:bdr w:val="none" w:sz="0" w:space="0" w:color="auto" w:frame="1"/>
        </w:rPr>
        <w:t> </w:t>
      </w:r>
    </w:p>
    <w:p w14:paraId="5160E289" w14:textId="77777777" w:rsidR="00BD6AA6" w:rsidRPr="00AD0488" w:rsidRDefault="003C2DA8" w:rsidP="00BD6AA6">
      <w:pPr>
        <w:shd w:val="clear" w:color="auto" w:fill="FFFFFF"/>
        <w:jc w:val="center"/>
        <w:textAlignment w:val="baseline"/>
        <w:rPr>
          <w:rFonts w:ascii="Arial" w:eastAsia="Times New Roman" w:hAnsi="Arial" w:cs="Arial"/>
          <w:color w:val="26282A"/>
          <w:sz w:val="22"/>
        </w:rPr>
      </w:pPr>
      <w:r>
        <w:rPr>
          <w:rFonts w:ascii="Arial" w:eastAsia="Times New Roman" w:hAnsi="Arial" w:cs="Arial"/>
          <w:noProof/>
          <w:color w:val="26282A"/>
          <w:sz w:val="22"/>
        </w:rPr>
        <w:pict w14:anchorId="1BAFFC07">
          <v:rect id="_x0000_i1025" alt="" style="width:423.55pt;height:.05pt;mso-width-percent:0;mso-height-percent:0;mso-width-percent:0;mso-height-percent:0" o:hrpct="905" o:hralign="center" o:hrstd="t" o:hr="t" fillcolor="#a0a0a0" stroked="f"/>
        </w:pict>
      </w:r>
    </w:p>
    <w:p w14:paraId="0CDF8AD3"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b/>
          <w:bCs/>
          <w:color w:val="000000"/>
          <w:bdr w:val="none" w:sz="0" w:space="0" w:color="auto" w:frame="1"/>
          <w:lang w:val="en-CA"/>
        </w:rPr>
        <w:t>From:</w:t>
      </w:r>
      <w:r w:rsidRPr="00131899">
        <w:rPr>
          <w:rFonts w:ascii="New serif" w:eastAsia="Times New Roman" w:hAnsi="New serif" w:cs="Helvetica"/>
          <w:color w:val="000000"/>
          <w:bdr w:val="none" w:sz="0" w:space="0" w:color="auto" w:frame="1"/>
          <w:lang w:val="en-CA"/>
        </w:rPr>
        <w:t> Quentin Rund &lt;</w:t>
      </w:r>
      <w:hyperlink r:id="rId25" w:tgtFrame="_blank" w:history="1">
        <w:r w:rsidRPr="00131899">
          <w:rPr>
            <w:rFonts w:ascii="New serif" w:eastAsia="Times New Roman" w:hAnsi="New serif" w:cs="Helvetica"/>
            <w:color w:val="0000FF"/>
            <w:u w:val="single"/>
            <w:bdr w:val="none" w:sz="0" w:space="0" w:color="auto" w:frame="1"/>
            <w:lang w:val="en-CA"/>
          </w:rPr>
          <w:t>qrund@biostl.org</w:t>
        </w:r>
      </w:hyperlink>
      <w:r w:rsidRPr="00131899">
        <w:rPr>
          <w:rFonts w:ascii="New serif" w:eastAsia="Times New Roman" w:hAnsi="New serif" w:cs="Helvetica"/>
          <w:color w:val="000000"/>
          <w:bdr w:val="none" w:sz="0" w:space="0" w:color="auto" w:frame="1"/>
          <w:lang w:val="en-CA"/>
        </w:rPr>
        <w:t>&gt;</w:t>
      </w:r>
      <w:r w:rsidRPr="00131899">
        <w:rPr>
          <w:rFonts w:ascii="New serif" w:eastAsia="Times New Roman" w:hAnsi="New serif" w:cs="Helvetica"/>
          <w:color w:val="000000"/>
          <w:bdr w:val="none" w:sz="0" w:space="0" w:color="auto" w:frame="1"/>
          <w:lang w:val="en-CA"/>
        </w:rPr>
        <w:br/>
      </w:r>
      <w:r w:rsidRPr="00131899">
        <w:rPr>
          <w:rFonts w:ascii="New serif" w:eastAsia="Times New Roman" w:hAnsi="New serif" w:cs="Helvetica"/>
          <w:b/>
          <w:bCs/>
          <w:color w:val="000000"/>
          <w:bdr w:val="none" w:sz="0" w:space="0" w:color="auto" w:frame="1"/>
          <w:lang w:val="en-CA"/>
        </w:rPr>
        <w:t>Sent:</w:t>
      </w:r>
      <w:r w:rsidRPr="00131899">
        <w:rPr>
          <w:rFonts w:ascii="New serif" w:eastAsia="Times New Roman" w:hAnsi="New serif" w:cs="Helvetica"/>
          <w:color w:val="000000"/>
          <w:bdr w:val="none" w:sz="0" w:space="0" w:color="auto" w:frame="1"/>
          <w:lang w:val="en-CA"/>
        </w:rPr>
        <w:t> Tuesday, June 30, 2020 5:29 PM</w:t>
      </w:r>
      <w:r w:rsidRPr="00131899">
        <w:rPr>
          <w:rFonts w:ascii="New serif" w:eastAsia="Times New Roman" w:hAnsi="New serif" w:cs="Helvetica"/>
          <w:color w:val="000000"/>
          <w:bdr w:val="none" w:sz="0" w:space="0" w:color="auto" w:frame="1"/>
          <w:lang w:val="en-CA"/>
        </w:rPr>
        <w:br/>
      </w:r>
      <w:r w:rsidRPr="00131899">
        <w:rPr>
          <w:rFonts w:ascii="New serif" w:eastAsia="Times New Roman" w:hAnsi="New serif" w:cs="Helvetica"/>
          <w:b/>
          <w:bCs/>
          <w:color w:val="000000"/>
          <w:bdr w:val="none" w:sz="0" w:space="0" w:color="auto" w:frame="1"/>
          <w:lang w:val="en-CA"/>
        </w:rPr>
        <w:t>To:</w:t>
      </w:r>
      <w:r w:rsidRPr="00131899">
        <w:rPr>
          <w:rFonts w:ascii="New serif" w:eastAsia="Times New Roman" w:hAnsi="New serif" w:cs="Helvetica"/>
          <w:color w:val="000000"/>
          <w:bdr w:val="none" w:sz="0" w:space="0" w:color="auto" w:frame="1"/>
          <w:lang w:val="en-CA"/>
        </w:rPr>
        <w:t> Quentin Rund &lt;</w:t>
      </w:r>
      <w:hyperlink r:id="rId26" w:tgtFrame="_blank" w:history="1">
        <w:r w:rsidRPr="00131899">
          <w:rPr>
            <w:rFonts w:ascii="New serif" w:eastAsia="Times New Roman" w:hAnsi="New serif" w:cs="Helvetica"/>
            <w:color w:val="0000FF"/>
            <w:u w:val="single"/>
            <w:bdr w:val="none" w:sz="0" w:space="0" w:color="auto" w:frame="1"/>
            <w:lang w:val="en-CA"/>
          </w:rPr>
          <w:t>qrund@paqinteractive.com</w:t>
        </w:r>
      </w:hyperlink>
      <w:r w:rsidRPr="00131899">
        <w:rPr>
          <w:rFonts w:ascii="New serif" w:eastAsia="Times New Roman" w:hAnsi="New serif" w:cs="Helvetica"/>
          <w:color w:val="000000"/>
          <w:bdr w:val="none" w:sz="0" w:space="0" w:color="auto" w:frame="1"/>
          <w:lang w:val="en-CA"/>
        </w:rPr>
        <w:t>&gt;; Nicolas Tremblay &lt;</w:t>
      </w:r>
      <w:hyperlink r:id="rId27" w:tgtFrame="_blank" w:history="1">
        <w:r w:rsidRPr="00131899">
          <w:rPr>
            <w:rFonts w:ascii="New serif" w:eastAsia="Times New Roman" w:hAnsi="New serif" w:cs="Helvetica"/>
            <w:color w:val="0000FF"/>
            <w:u w:val="single"/>
            <w:bdr w:val="none" w:sz="0" w:space="0" w:color="auto" w:frame="1"/>
            <w:lang w:val="en-CA"/>
          </w:rPr>
          <w:t>tremblaynic@yahoo.com</w:t>
        </w:r>
      </w:hyperlink>
      <w:r w:rsidRPr="00131899">
        <w:rPr>
          <w:rFonts w:ascii="New serif" w:eastAsia="Times New Roman" w:hAnsi="New serif" w:cs="Helvetica"/>
          <w:color w:val="000000"/>
          <w:bdr w:val="none" w:sz="0" w:space="0" w:color="auto" w:frame="1"/>
          <w:lang w:val="en-CA"/>
        </w:rPr>
        <w:t>&gt;; James Lowenberg-DeBoer &lt;</w:t>
      </w:r>
      <w:hyperlink r:id="rId28" w:tgtFrame="_blank" w:history="1">
        <w:r w:rsidRPr="00131899">
          <w:rPr>
            <w:rFonts w:ascii="New serif" w:eastAsia="Times New Roman" w:hAnsi="New serif" w:cs="Helvetica"/>
            <w:color w:val="0000FF"/>
            <w:u w:val="single"/>
            <w:bdr w:val="none" w:sz="0" w:space="0" w:color="auto" w:frame="1"/>
            <w:lang w:val="en-CA"/>
          </w:rPr>
          <w:t>JLowenberg-DeBoer@harper-adams.ac.uk</w:t>
        </w:r>
      </w:hyperlink>
      <w:r w:rsidRPr="00131899">
        <w:rPr>
          <w:rFonts w:ascii="New serif" w:eastAsia="Times New Roman" w:hAnsi="New serif" w:cs="Helvetica"/>
          <w:color w:val="000000"/>
          <w:bdr w:val="none" w:sz="0" w:space="0" w:color="auto" w:frame="1"/>
          <w:lang w:val="en-CA"/>
        </w:rPr>
        <w:t>&gt;; Victor Alchanatis &lt;</w:t>
      </w:r>
      <w:hyperlink r:id="rId29" w:tgtFrame="_blank" w:history="1">
        <w:r w:rsidRPr="00131899">
          <w:rPr>
            <w:rFonts w:ascii="New serif" w:eastAsia="Times New Roman" w:hAnsi="New serif" w:cs="Helvetica"/>
            <w:color w:val="0000FF"/>
            <w:u w:val="single"/>
            <w:bdr w:val="none" w:sz="0" w:space="0" w:color="auto" w:frame="1"/>
            <w:lang w:val="en-CA"/>
          </w:rPr>
          <w:t>victor@volcani.agri.gov.il</w:t>
        </w:r>
      </w:hyperlink>
      <w:r w:rsidRPr="00131899">
        <w:rPr>
          <w:rFonts w:ascii="New serif" w:eastAsia="Times New Roman" w:hAnsi="New serif" w:cs="Helvetica"/>
          <w:color w:val="000000"/>
          <w:bdr w:val="none" w:sz="0" w:space="0" w:color="auto" w:frame="1"/>
          <w:lang w:val="en-CA"/>
        </w:rPr>
        <w:t>&gt;; Ian Yule &lt;</w:t>
      </w:r>
      <w:hyperlink r:id="rId30" w:tgtFrame="_blank" w:history="1">
        <w:r w:rsidRPr="00131899">
          <w:rPr>
            <w:rFonts w:ascii="New serif" w:eastAsia="Times New Roman" w:hAnsi="New serif" w:cs="Helvetica"/>
            <w:color w:val="0000FF"/>
            <w:u w:val="single"/>
            <w:bdr w:val="none" w:sz="0" w:space="0" w:color="auto" w:frame="1"/>
            <w:lang w:val="en-CA"/>
          </w:rPr>
          <w:t>ian@pri.co.nz</w:t>
        </w:r>
      </w:hyperlink>
      <w:r w:rsidRPr="00131899">
        <w:rPr>
          <w:rFonts w:ascii="New serif" w:eastAsia="Times New Roman" w:hAnsi="New serif" w:cs="Helvetica"/>
          <w:color w:val="000000"/>
          <w:bdr w:val="none" w:sz="0" w:space="0" w:color="auto" w:frame="1"/>
          <w:lang w:val="en-CA"/>
        </w:rPr>
        <w:t>&gt;; David Lamb &lt;</w:t>
      </w:r>
      <w:hyperlink r:id="rId31" w:tgtFrame="_blank" w:history="1">
        <w:r w:rsidRPr="00131899">
          <w:rPr>
            <w:rFonts w:ascii="New serif" w:eastAsia="Times New Roman" w:hAnsi="New serif" w:cs="Helvetica"/>
            <w:color w:val="0000FF"/>
            <w:u w:val="single"/>
            <w:bdr w:val="none" w:sz="0" w:space="0" w:color="auto" w:frame="1"/>
            <w:lang w:val="en-CA"/>
          </w:rPr>
          <w:t>dave.lamb@foodagility.com</w:t>
        </w:r>
      </w:hyperlink>
      <w:r w:rsidRPr="00131899">
        <w:rPr>
          <w:rFonts w:ascii="New serif" w:eastAsia="Times New Roman" w:hAnsi="New serif" w:cs="Helvetica"/>
          <w:color w:val="000000"/>
          <w:bdr w:val="none" w:sz="0" w:space="0" w:color="auto" w:frame="1"/>
          <w:lang w:val="en-CA"/>
        </w:rPr>
        <w:t>&gt;</w:t>
      </w:r>
      <w:r w:rsidRPr="00131899">
        <w:rPr>
          <w:rFonts w:ascii="New serif" w:eastAsia="Times New Roman" w:hAnsi="New serif" w:cs="Helvetica"/>
          <w:color w:val="000000"/>
          <w:bdr w:val="none" w:sz="0" w:space="0" w:color="auto" w:frame="1"/>
          <w:lang w:val="en-CA"/>
        </w:rPr>
        <w:br/>
      </w:r>
      <w:r w:rsidRPr="00131899">
        <w:rPr>
          <w:rFonts w:ascii="New serif" w:eastAsia="Times New Roman" w:hAnsi="New serif" w:cs="Helvetica"/>
          <w:b/>
          <w:bCs/>
          <w:color w:val="000000"/>
          <w:bdr w:val="none" w:sz="0" w:space="0" w:color="auto" w:frame="1"/>
          <w:lang w:val="en-CA"/>
        </w:rPr>
        <w:t>Cc:</w:t>
      </w:r>
      <w:r w:rsidRPr="00131899">
        <w:rPr>
          <w:rFonts w:ascii="New serif" w:eastAsia="Times New Roman" w:hAnsi="New serif" w:cs="Helvetica"/>
          <w:color w:val="000000"/>
          <w:bdr w:val="none" w:sz="0" w:space="0" w:color="auto" w:frame="1"/>
          <w:lang w:val="en-CA"/>
        </w:rPr>
        <w:t> Luis Rund &lt;</w:t>
      </w:r>
      <w:hyperlink r:id="rId32" w:tgtFrame="_blank" w:history="1">
        <w:r w:rsidRPr="00131899">
          <w:rPr>
            <w:rFonts w:ascii="New serif" w:eastAsia="Times New Roman" w:hAnsi="New serif" w:cs="Helvetica"/>
            <w:color w:val="0000FF"/>
            <w:u w:val="single"/>
            <w:bdr w:val="none" w:sz="0" w:space="0" w:color="auto" w:frame="1"/>
            <w:lang w:val="en-CA"/>
          </w:rPr>
          <w:t>luis@paqinteractive.com</w:t>
        </w:r>
      </w:hyperlink>
      <w:r w:rsidRPr="00131899">
        <w:rPr>
          <w:rFonts w:ascii="New serif" w:eastAsia="Times New Roman" w:hAnsi="New serif" w:cs="Helvetica"/>
          <w:color w:val="000000"/>
          <w:bdr w:val="none" w:sz="0" w:space="0" w:color="auto" w:frame="1"/>
          <w:lang w:val="en-CA"/>
        </w:rPr>
        <w:t>&gt;; Mershon Tobin &lt;</w:t>
      </w:r>
      <w:hyperlink r:id="rId33" w:tgtFrame="_blank" w:history="1">
        <w:r w:rsidRPr="00131899">
          <w:rPr>
            <w:rFonts w:ascii="New serif" w:eastAsia="Times New Roman" w:hAnsi="New serif" w:cs="Helvetica"/>
            <w:color w:val="0000FF"/>
            <w:u w:val="single"/>
            <w:bdr w:val="none" w:sz="0" w:space="0" w:color="auto" w:frame="1"/>
            <w:lang w:val="en-CA"/>
          </w:rPr>
          <w:t>mtobin@paqinteractive.com</w:t>
        </w:r>
      </w:hyperlink>
      <w:r w:rsidRPr="00131899">
        <w:rPr>
          <w:rFonts w:ascii="New serif" w:eastAsia="Times New Roman" w:hAnsi="New serif" w:cs="Helvetica"/>
          <w:color w:val="000000"/>
          <w:bdr w:val="none" w:sz="0" w:space="0" w:color="auto" w:frame="1"/>
          <w:lang w:val="en-CA"/>
        </w:rPr>
        <w:t>&gt;; Raj Khosla &lt;</w:t>
      </w:r>
      <w:hyperlink r:id="rId34" w:tgtFrame="_blank" w:history="1">
        <w:r w:rsidRPr="00131899">
          <w:rPr>
            <w:rFonts w:ascii="New serif" w:eastAsia="Times New Roman" w:hAnsi="New serif" w:cs="Helvetica"/>
            <w:color w:val="0000FF"/>
            <w:u w:val="single"/>
            <w:bdr w:val="none" w:sz="0" w:space="0" w:color="auto" w:frame="1"/>
            <w:lang w:val="en-CA"/>
          </w:rPr>
          <w:t>Raj.Khosla@colostate.edu</w:t>
        </w:r>
      </w:hyperlink>
      <w:r w:rsidRPr="00131899">
        <w:rPr>
          <w:rFonts w:ascii="New serif" w:eastAsia="Times New Roman" w:hAnsi="New serif" w:cs="Helvetica"/>
          <w:color w:val="000000"/>
          <w:bdr w:val="none" w:sz="0" w:space="0" w:color="auto" w:frame="1"/>
          <w:lang w:val="en-CA"/>
        </w:rPr>
        <w:t>&gt;; Kenneth A. Sudduth &lt;</w:t>
      </w:r>
      <w:hyperlink r:id="rId35" w:tgtFrame="_blank" w:history="1">
        <w:r w:rsidRPr="00131899">
          <w:rPr>
            <w:rFonts w:ascii="New serif" w:eastAsia="Times New Roman" w:hAnsi="New serif" w:cs="Helvetica"/>
            <w:color w:val="0000FF"/>
            <w:u w:val="single"/>
            <w:bdr w:val="none" w:sz="0" w:space="0" w:color="auto" w:frame="1"/>
            <w:lang w:val="en-CA"/>
          </w:rPr>
          <w:t>sudduthk@missouri.edu</w:t>
        </w:r>
      </w:hyperlink>
      <w:r w:rsidRPr="00131899">
        <w:rPr>
          <w:rFonts w:ascii="New serif" w:eastAsia="Times New Roman" w:hAnsi="New serif" w:cs="Helvetica"/>
          <w:color w:val="000000"/>
          <w:bdr w:val="none" w:sz="0" w:space="0" w:color="auto" w:frame="1"/>
          <w:lang w:val="en-CA"/>
        </w:rPr>
        <w:t>&gt;; John Stafford &lt;</w:t>
      </w:r>
      <w:hyperlink r:id="rId36" w:tgtFrame="_blank" w:history="1">
        <w:r w:rsidRPr="00131899">
          <w:rPr>
            <w:rFonts w:ascii="New serif" w:eastAsia="Times New Roman" w:hAnsi="New serif" w:cs="Helvetica"/>
            <w:color w:val="0000FF"/>
            <w:u w:val="single"/>
            <w:bdr w:val="none" w:sz="0" w:space="0" w:color="auto" w:frame="1"/>
            <w:lang w:val="en-CA"/>
          </w:rPr>
          <w:t>john.stafford@silsoe-solutions.co.uk</w:t>
        </w:r>
      </w:hyperlink>
      <w:r w:rsidRPr="00131899">
        <w:rPr>
          <w:rFonts w:ascii="New serif" w:eastAsia="Times New Roman" w:hAnsi="New serif" w:cs="Helvetica"/>
          <w:color w:val="000000"/>
          <w:bdr w:val="none" w:sz="0" w:space="0" w:color="auto" w:frame="1"/>
          <w:lang w:val="en-CA"/>
        </w:rPr>
        <w:t>&gt;; Terry Griffin &lt;</w:t>
      </w:r>
      <w:hyperlink r:id="rId37" w:tgtFrame="_blank" w:history="1">
        <w:r w:rsidRPr="00131899">
          <w:rPr>
            <w:rFonts w:ascii="New serif" w:eastAsia="Times New Roman" w:hAnsi="New serif" w:cs="Helvetica"/>
            <w:color w:val="0000FF"/>
            <w:u w:val="single"/>
            <w:bdr w:val="none" w:sz="0" w:space="0" w:color="auto" w:frame="1"/>
            <w:lang w:val="en-CA"/>
          </w:rPr>
          <w:t>twgriffin@ksu.edu</w:t>
        </w:r>
      </w:hyperlink>
      <w:r w:rsidRPr="00131899">
        <w:rPr>
          <w:rFonts w:ascii="New serif" w:eastAsia="Times New Roman" w:hAnsi="New serif" w:cs="Helvetica"/>
          <w:color w:val="000000"/>
          <w:bdr w:val="none" w:sz="0" w:space="0" w:color="auto" w:frame="1"/>
          <w:lang w:val="en-CA"/>
        </w:rPr>
        <w:t>&gt;</w:t>
      </w:r>
      <w:r w:rsidRPr="00131899">
        <w:rPr>
          <w:rFonts w:ascii="New serif" w:eastAsia="Times New Roman" w:hAnsi="New serif" w:cs="Helvetica"/>
          <w:color w:val="000000"/>
          <w:bdr w:val="none" w:sz="0" w:space="0" w:color="auto" w:frame="1"/>
          <w:lang w:val="en-CA"/>
        </w:rPr>
        <w:br/>
      </w:r>
      <w:r w:rsidRPr="00131899">
        <w:rPr>
          <w:rFonts w:ascii="New serif" w:eastAsia="Times New Roman" w:hAnsi="New serif" w:cs="Helvetica"/>
          <w:b/>
          <w:bCs/>
          <w:color w:val="000000"/>
          <w:bdr w:val="none" w:sz="0" w:space="0" w:color="auto" w:frame="1"/>
          <w:lang w:val="en-CA"/>
        </w:rPr>
        <w:t>Subject:</w:t>
      </w:r>
      <w:r w:rsidRPr="00131899">
        <w:rPr>
          <w:rFonts w:ascii="New serif" w:eastAsia="Times New Roman" w:hAnsi="New serif" w:cs="Helvetica"/>
          <w:color w:val="000000"/>
          <w:bdr w:val="none" w:sz="0" w:space="0" w:color="auto" w:frame="1"/>
          <w:lang w:val="en-CA"/>
        </w:rPr>
        <w:t> slide deck for webinar</w:t>
      </w:r>
    </w:p>
    <w:p w14:paraId="76DD6716"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26C8BE2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I made some tweaks to slide deck. Mostly adjusting fonts to match and adding a tinge of flare. </w:t>
      </w:r>
    </w:p>
    <w:p w14:paraId="7E341ECE"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308EC4F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please let me know if you see any typos or anything in need of correction. </w:t>
      </w:r>
    </w:p>
    <w:p w14:paraId="70270295"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239AF99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This is a lo res version for easy emailing. The actual deck has better resolution images. </w:t>
      </w:r>
    </w:p>
    <w:p w14:paraId="0B656887"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4C67BAA4"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As a reminder, we will be doing a rehearsal in about one hour: 12:30 pm CDT</w:t>
      </w:r>
    </w:p>
    <w:p w14:paraId="426FF6E0"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000000"/>
          <w:bdr w:val="none" w:sz="0" w:space="0" w:color="auto" w:frame="1"/>
          <w:lang w:val="en-CA"/>
        </w:rPr>
        <w:br/>
        <w:t>Quentin</w:t>
      </w:r>
      <w:r w:rsidRPr="00131899">
        <w:rPr>
          <w:rFonts w:ascii="New serif" w:eastAsia="Times New Roman" w:hAnsi="New serif" w:cs="Helvetica"/>
          <w:color w:val="000000"/>
          <w:bdr w:val="none" w:sz="0" w:space="0" w:color="auto" w:frame="1"/>
          <w:lang w:val="en-CA"/>
        </w:rPr>
        <w:br/>
      </w:r>
      <w:r w:rsidRPr="00131899">
        <w:rPr>
          <w:rFonts w:ascii="New serif" w:eastAsia="Times New Roman" w:hAnsi="New serif" w:cs="Helvetica"/>
          <w:color w:val="000000"/>
          <w:bdr w:val="none" w:sz="0" w:space="0" w:color="auto" w:frame="1"/>
          <w:lang w:val="en-CA"/>
        </w:rPr>
        <w:br/>
      </w:r>
      <w:proofErr w:type="spellStart"/>
      <w:r w:rsidRPr="00131899">
        <w:rPr>
          <w:rFonts w:ascii="New serif" w:eastAsia="Times New Roman" w:hAnsi="New serif" w:cs="Helvetica"/>
          <w:color w:val="000000"/>
          <w:bdr w:val="none" w:sz="0" w:space="0" w:color="auto" w:frame="1"/>
          <w:lang w:val="en-CA"/>
        </w:rPr>
        <w:t>Quentin</w:t>
      </w:r>
      <w:proofErr w:type="spellEnd"/>
      <w:r w:rsidRPr="00131899">
        <w:rPr>
          <w:rFonts w:ascii="New serif" w:eastAsia="Times New Roman" w:hAnsi="New serif" w:cs="Helvetica"/>
          <w:color w:val="000000"/>
          <w:bdr w:val="none" w:sz="0" w:space="0" w:color="auto" w:frame="1"/>
          <w:lang w:val="en-CA"/>
        </w:rPr>
        <w:t xml:space="preserve"> </w:t>
      </w:r>
      <w:proofErr w:type="spellStart"/>
      <w:r w:rsidRPr="00131899">
        <w:rPr>
          <w:rFonts w:ascii="New serif" w:eastAsia="Times New Roman" w:hAnsi="New serif" w:cs="Helvetica"/>
          <w:color w:val="000000"/>
          <w:bdr w:val="none" w:sz="0" w:space="0" w:color="auto" w:frame="1"/>
          <w:lang w:val="en-CA"/>
        </w:rPr>
        <w:t>Rund</w:t>
      </w:r>
      <w:proofErr w:type="spellEnd"/>
      <w:r w:rsidRPr="00131899">
        <w:rPr>
          <w:rFonts w:ascii="New serif" w:eastAsia="Times New Roman" w:hAnsi="New serif" w:cs="Helvetica"/>
          <w:color w:val="000000"/>
          <w:bdr w:val="none" w:sz="0" w:space="0" w:color="auto" w:frame="1"/>
          <w:lang w:val="en-CA"/>
        </w:rPr>
        <w:br/>
      </w:r>
      <w:proofErr w:type="spellStart"/>
      <w:r w:rsidRPr="00131899">
        <w:rPr>
          <w:rFonts w:ascii="New serif" w:eastAsia="Times New Roman" w:hAnsi="New serif" w:cs="Helvetica"/>
          <w:color w:val="000000"/>
          <w:bdr w:val="none" w:sz="0" w:space="0" w:color="auto" w:frame="1"/>
          <w:lang w:val="en-CA"/>
        </w:rPr>
        <w:t>BioSTL</w:t>
      </w:r>
      <w:proofErr w:type="spellEnd"/>
      <w:r w:rsidRPr="00131899">
        <w:rPr>
          <w:rFonts w:ascii="New serif" w:eastAsia="Times New Roman" w:hAnsi="New serif" w:cs="Helvetica"/>
          <w:color w:val="000000"/>
          <w:bdr w:val="none" w:sz="0" w:space="0" w:color="auto" w:frame="1"/>
          <w:lang w:val="en-CA"/>
        </w:rPr>
        <w:t>, EAGIC Lead</w:t>
      </w:r>
      <w:r w:rsidRPr="00131899">
        <w:rPr>
          <w:rFonts w:ascii="New serif" w:eastAsia="Times New Roman" w:hAnsi="New serif" w:cs="Helvetica"/>
          <w:color w:val="000000"/>
          <w:bdr w:val="none" w:sz="0" w:space="0" w:color="auto" w:frame="1"/>
          <w:lang w:val="en-CA"/>
        </w:rPr>
        <w:br/>
        <w:t>217-841-5107 (mobile)</w:t>
      </w:r>
      <w:r w:rsidRPr="00131899">
        <w:rPr>
          <w:rFonts w:ascii="New serif" w:eastAsia="Times New Roman" w:hAnsi="New serif" w:cs="Helvetica"/>
          <w:color w:val="000000"/>
          <w:bdr w:val="none" w:sz="0" w:space="0" w:color="auto" w:frame="1"/>
          <w:lang w:val="en-CA"/>
        </w:rPr>
        <w:br/>
      </w:r>
      <w:hyperlink r:id="rId38" w:tgtFrame="_blank" w:history="1">
        <w:r w:rsidRPr="00131899">
          <w:rPr>
            <w:rFonts w:ascii="New serif" w:eastAsia="Times New Roman" w:hAnsi="New serif" w:cs="Helvetica"/>
            <w:color w:val="0000FF"/>
            <w:u w:val="single"/>
            <w:bdr w:val="none" w:sz="0" w:space="0" w:color="auto" w:frame="1"/>
            <w:lang w:val="en-CA"/>
          </w:rPr>
          <w:t>qrund@biostl.org</w:t>
        </w:r>
      </w:hyperlink>
      <w:r w:rsidRPr="00131899">
        <w:rPr>
          <w:rFonts w:ascii="New serif" w:eastAsia="Times New Roman" w:hAnsi="New serif" w:cs="Helvetica"/>
          <w:color w:val="000000"/>
          <w:bdr w:val="none" w:sz="0" w:space="0" w:color="auto" w:frame="1"/>
          <w:lang w:val="en-CA"/>
        </w:rPr>
        <w:t> </w:t>
      </w:r>
    </w:p>
    <w:p w14:paraId="5C5ECC49" w14:textId="77777777" w:rsidR="00BD6AA6" w:rsidRPr="00131899" w:rsidRDefault="003C2DA8" w:rsidP="00BD6AA6">
      <w:pPr>
        <w:shd w:val="clear" w:color="auto" w:fill="FFFFFF"/>
        <w:textAlignment w:val="baseline"/>
        <w:rPr>
          <w:rFonts w:ascii="New serif" w:eastAsia="Times New Roman" w:hAnsi="New serif" w:cs="Helvetica"/>
          <w:color w:val="26282A"/>
          <w:lang w:val="en-CA"/>
        </w:rPr>
      </w:pPr>
      <w:hyperlink r:id="rId39" w:tgtFrame="_blank" w:history="1">
        <w:r w:rsidR="00BD6AA6" w:rsidRPr="00131899">
          <w:rPr>
            <w:rFonts w:ascii="New serif" w:eastAsia="Times New Roman" w:hAnsi="New serif" w:cs="Helvetica"/>
            <w:color w:val="0000FF"/>
            <w:u w:val="single"/>
            <w:bdr w:val="none" w:sz="0" w:space="0" w:color="auto" w:frame="1"/>
            <w:lang w:val="en-CA"/>
          </w:rPr>
          <w:t>biostl.org/</w:t>
        </w:r>
        <w:proofErr w:type="spellStart"/>
        <w:r w:rsidR="00BD6AA6" w:rsidRPr="00131899">
          <w:rPr>
            <w:rFonts w:ascii="New serif" w:eastAsia="Times New Roman" w:hAnsi="New serif" w:cs="Helvetica"/>
            <w:color w:val="0000FF"/>
            <w:u w:val="single"/>
            <w:bdr w:val="none" w:sz="0" w:space="0" w:color="auto" w:frame="1"/>
            <w:lang w:val="en-CA"/>
          </w:rPr>
          <w:t>eagic</w:t>
        </w:r>
        <w:proofErr w:type="spellEnd"/>
      </w:hyperlink>
      <w:r w:rsidR="00BD6AA6" w:rsidRPr="00131899">
        <w:rPr>
          <w:rFonts w:ascii="New serif" w:eastAsia="Times New Roman" w:hAnsi="New serif" w:cs="Helvetica"/>
          <w:color w:val="000000"/>
          <w:bdr w:val="none" w:sz="0" w:space="0" w:color="auto" w:frame="1"/>
          <w:lang w:val="en-CA"/>
        </w:rPr>
        <w:t>  </w:t>
      </w:r>
    </w:p>
    <w:p w14:paraId="3BCFEF5A"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000000"/>
          <w:bdr w:val="none" w:sz="0" w:space="0" w:color="auto" w:frame="1"/>
          <w:lang w:val="en-CA"/>
        </w:rPr>
        <w:t> </w:t>
      </w:r>
    </w:p>
    <w:p w14:paraId="331E1993"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000000"/>
          <w:bdr w:val="none" w:sz="0" w:space="0" w:color="auto" w:frame="1"/>
          <w:lang w:val="en-CA"/>
        </w:rPr>
        <w:t> </w:t>
      </w:r>
    </w:p>
    <w:p w14:paraId="24C7F9FD" w14:textId="77777777" w:rsidR="00BD6AA6" w:rsidRPr="00131899" w:rsidRDefault="00BD6AA6" w:rsidP="00BD6AA6">
      <w:pPr>
        <w:shd w:val="clear" w:color="auto" w:fill="FFFFFF"/>
        <w:spacing w:after="240"/>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26CE33BB" w14:textId="77777777" w:rsidR="00BD6AA6" w:rsidRPr="00131899" w:rsidRDefault="00BD6AA6" w:rsidP="00BD6AA6">
      <w:pPr>
        <w:shd w:val="clear" w:color="auto" w:fill="FFFFFF"/>
        <w:textAlignment w:val="baseline"/>
        <w:rPr>
          <w:rFonts w:ascii="New serif" w:eastAsia="Times New Roman" w:hAnsi="New serif" w:cs="Helvetica"/>
          <w:color w:val="26282A"/>
          <w:lang w:val="en-CA"/>
        </w:rPr>
      </w:pPr>
      <w:r w:rsidRPr="00131899">
        <w:rPr>
          <w:rFonts w:ascii="New serif" w:eastAsia="Times New Roman" w:hAnsi="New serif" w:cs="Helvetica"/>
          <w:color w:val="26282A"/>
          <w:lang w:val="en-CA"/>
        </w:rPr>
        <w:t> </w:t>
      </w:r>
    </w:p>
    <w:p w14:paraId="4FA35816" w14:textId="77777777" w:rsidR="00BD6AA6" w:rsidRPr="00BD6AA6" w:rsidRDefault="00BD6AA6" w:rsidP="00BD6AA6">
      <w:pPr>
        <w:shd w:val="clear" w:color="auto" w:fill="FFFFFF"/>
        <w:spacing w:before="120" w:after="120"/>
        <w:rPr>
          <w:rFonts w:ascii="Arial" w:eastAsia="Times New Roman" w:hAnsi="Arial" w:cs="Arial"/>
          <w:b/>
          <w:color w:val="333333"/>
          <w:sz w:val="20"/>
          <w:szCs w:val="20"/>
          <w:lang w:val="en-CA"/>
        </w:rPr>
      </w:pPr>
    </w:p>
    <w:sectPr w:rsidR="00BD6AA6" w:rsidRPr="00BD6AA6">
      <w:headerReference w:type="even" r:id="rId40"/>
      <w:headerReference w:type="default" r:id="rId41"/>
      <w:footerReference w:type="even" r:id="rId42"/>
      <w:footerReference w:type="default" r:id="rId43"/>
      <w:headerReference w:type="first" r:id="rId44"/>
      <w:footerReference w:type="first" r:id="rId4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BA05" w14:textId="77777777" w:rsidR="003C2DA8" w:rsidRDefault="003C2DA8" w:rsidP="003A5109">
      <w:r>
        <w:separator/>
      </w:r>
    </w:p>
  </w:endnote>
  <w:endnote w:type="continuationSeparator" w:id="0">
    <w:p w14:paraId="71DF3D50" w14:textId="77777777" w:rsidR="003C2DA8" w:rsidRDefault="003C2DA8" w:rsidP="003A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New serif">
    <w:altName w:val="Cambria"/>
    <w:panose1 w:val="020B0604020202020204"/>
    <w:charset w:val="00"/>
    <w:family w:val="roman"/>
    <w:notTrueType/>
    <w:pitch w:val="default"/>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8ACD" w14:textId="77777777" w:rsidR="00D53F0B" w:rsidRDefault="00D5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71534"/>
      <w:docPartObj>
        <w:docPartGallery w:val="Page Numbers (Bottom of Page)"/>
        <w:docPartUnique/>
      </w:docPartObj>
    </w:sdtPr>
    <w:sdtEndPr/>
    <w:sdtContent>
      <w:p w14:paraId="02C57BD9" w14:textId="001BCCAB" w:rsidR="003A5109" w:rsidRDefault="00D53F0B">
        <w:pPr>
          <w:pStyle w:val="Footer"/>
          <w:jc w:val="right"/>
        </w:pPr>
        <w:r w:rsidRPr="00D53F0B">
          <w:rPr>
            <w:noProof/>
            <w:lang w:val="fr-FR"/>
          </w:rPr>
          <w:t>5</w:t>
        </w:r>
      </w:p>
    </w:sdtContent>
  </w:sdt>
  <w:p w14:paraId="6D2CDAA4" w14:textId="77777777" w:rsidR="003A5109" w:rsidRDefault="003A5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747A6" w14:textId="77777777" w:rsidR="00D53F0B" w:rsidRDefault="00D5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0B482" w14:textId="77777777" w:rsidR="003C2DA8" w:rsidRDefault="003C2DA8" w:rsidP="003A5109">
      <w:r>
        <w:separator/>
      </w:r>
    </w:p>
  </w:footnote>
  <w:footnote w:type="continuationSeparator" w:id="0">
    <w:p w14:paraId="69F8C176" w14:textId="77777777" w:rsidR="003C2DA8" w:rsidRDefault="003C2DA8" w:rsidP="003A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4D663" w14:textId="77777777" w:rsidR="00D53F0B" w:rsidRDefault="00D53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5A74" w14:textId="77777777" w:rsidR="003A5109" w:rsidRPr="003A5109" w:rsidRDefault="003A5109">
    <w:pPr>
      <w:pStyle w:val="Header"/>
      <w:rPr>
        <w:lang w:val="en-CA"/>
      </w:rPr>
    </w:pPr>
    <w:r>
      <w:rPr>
        <w:noProof/>
        <w:lang w:val="en-US" w:eastAsia="en-US"/>
      </w:rPr>
      <w:drawing>
        <wp:inline distT="0" distB="0" distL="0" distR="0" wp14:anchorId="0723DCA3" wp14:editId="05D41922">
          <wp:extent cx="1377950" cy="2340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64266" cy="248756"/>
                  </a:xfrm>
                  <a:prstGeom prst="rect">
                    <a:avLst/>
                  </a:prstGeom>
                </pic:spPr>
              </pic:pic>
            </a:graphicData>
          </a:graphic>
        </wp:inline>
      </w:drawing>
    </w:r>
    <w:r w:rsidRPr="003A5109">
      <w:rPr>
        <w:lang w:val="en-CA"/>
      </w:rPr>
      <w:t xml:space="preserve"> </w:t>
    </w:r>
    <w:r>
      <w:rPr>
        <w:lang w:val="en-CA"/>
      </w:rPr>
      <w:t>M</w:t>
    </w:r>
    <w:r w:rsidRPr="003A5109">
      <w:rPr>
        <w:lang w:val="en-CA"/>
      </w:rPr>
      <w:t xml:space="preserve">inutes of the </w:t>
    </w:r>
    <w:r w:rsidRPr="003A5109">
      <w:rPr>
        <w:rFonts w:ascii="Calibri" w:eastAsia="Times New Roman" w:hAnsi="Calibri" w:cs="Calibri"/>
        <w:color w:val="000000"/>
        <w:lang w:val="en-CA"/>
      </w:rPr>
      <w:t>ISPA Board Call – 8 July 2020</w:t>
    </w:r>
  </w:p>
  <w:p w14:paraId="11EBD6C1" w14:textId="77777777" w:rsidR="003A5109" w:rsidRPr="003A5109" w:rsidRDefault="003A5109">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2E98" w14:textId="77777777" w:rsidR="00D53F0B" w:rsidRDefault="00D53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A01"/>
    <w:multiLevelType w:val="multilevel"/>
    <w:tmpl w:val="B828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839A5"/>
    <w:multiLevelType w:val="multilevel"/>
    <w:tmpl w:val="6298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0556"/>
    <w:multiLevelType w:val="hybridMultilevel"/>
    <w:tmpl w:val="C3C6FF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C394C65"/>
    <w:multiLevelType w:val="multilevel"/>
    <w:tmpl w:val="F83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90F35"/>
    <w:multiLevelType w:val="hybridMultilevel"/>
    <w:tmpl w:val="2CB80E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D1485A"/>
    <w:multiLevelType w:val="multilevel"/>
    <w:tmpl w:val="D2B0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A727A"/>
    <w:multiLevelType w:val="hybridMultilevel"/>
    <w:tmpl w:val="0A3A9D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BBD5512"/>
    <w:multiLevelType w:val="multilevel"/>
    <w:tmpl w:val="D3A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403143"/>
    <w:multiLevelType w:val="multilevel"/>
    <w:tmpl w:val="8E7EDE3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95A6B"/>
    <w:multiLevelType w:val="multilevel"/>
    <w:tmpl w:val="8E7EDE3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D4644"/>
    <w:multiLevelType w:val="multilevel"/>
    <w:tmpl w:val="B148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155F82"/>
    <w:multiLevelType w:val="hybridMultilevel"/>
    <w:tmpl w:val="187EDF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6"/>
  </w:num>
  <w:num w:numId="6">
    <w:abstractNumId w:val="0"/>
  </w:num>
  <w:num w:numId="7">
    <w:abstractNumId w:val="5"/>
  </w:num>
  <w:num w:numId="8">
    <w:abstractNumId w:val="10"/>
  </w:num>
  <w:num w:numId="9">
    <w:abstractNumId w:val="3"/>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09"/>
    <w:rsid w:val="00037FAD"/>
    <w:rsid w:val="00116C14"/>
    <w:rsid w:val="00120574"/>
    <w:rsid w:val="00131899"/>
    <w:rsid w:val="001873EC"/>
    <w:rsid w:val="001A22E5"/>
    <w:rsid w:val="001D3993"/>
    <w:rsid w:val="002A0F16"/>
    <w:rsid w:val="0035413B"/>
    <w:rsid w:val="003A5109"/>
    <w:rsid w:val="003C2DA8"/>
    <w:rsid w:val="003E3670"/>
    <w:rsid w:val="005023A6"/>
    <w:rsid w:val="00541D4F"/>
    <w:rsid w:val="0058610B"/>
    <w:rsid w:val="005C2CAA"/>
    <w:rsid w:val="00797A5E"/>
    <w:rsid w:val="007C35EE"/>
    <w:rsid w:val="0085503F"/>
    <w:rsid w:val="008A2E19"/>
    <w:rsid w:val="008E1D2E"/>
    <w:rsid w:val="009A2DA1"/>
    <w:rsid w:val="00A06C27"/>
    <w:rsid w:val="00BD6AA6"/>
    <w:rsid w:val="00C7583B"/>
    <w:rsid w:val="00C77FF0"/>
    <w:rsid w:val="00D53F0B"/>
    <w:rsid w:val="00DB7CF1"/>
    <w:rsid w:val="00E618B3"/>
    <w:rsid w:val="00E93811"/>
    <w:rsid w:val="00EC2C43"/>
    <w:rsid w:val="00F62C4B"/>
    <w:rsid w:val="00F71E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DE81"/>
  <w15:chartTrackingRefBased/>
  <w15:docId w15:val="{5029383D-D235-412B-87D5-B6B98E7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5109"/>
    <w:pPr>
      <w:spacing w:after="0" w:line="240" w:lineRule="auto"/>
    </w:pPr>
    <w:rPr>
      <w:rFonts w:ascii="Times New Roman" w:hAnsi="Times New Roman" w:cs="Times New Roman"/>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09"/>
    <w:pPr>
      <w:tabs>
        <w:tab w:val="center" w:pos="4320"/>
        <w:tab w:val="right" w:pos="8640"/>
      </w:tabs>
    </w:pPr>
  </w:style>
  <w:style w:type="character" w:customStyle="1" w:styleId="HeaderChar">
    <w:name w:val="Header Char"/>
    <w:basedOn w:val="DefaultParagraphFont"/>
    <w:link w:val="Header"/>
    <w:uiPriority w:val="99"/>
    <w:rsid w:val="003A5109"/>
  </w:style>
  <w:style w:type="paragraph" w:styleId="Footer">
    <w:name w:val="footer"/>
    <w:basedOn w:val="Normal"/>
    <w:link w:val="FooterChar"/>
    <w:uiPriority w:val="99"/>
    <w:unhideWhenUsed/>
    <w:rsid w:val="003A5109"/>
    <w:pPr>
      <w:tabs>
        <w:tab w:val="center" w:pos="4320"/>
        <w:tab w:val="right" w:pos="8640"/>
      </w:tabs>
    </w:pPr>
  </w:style>
  <w:style w:type="character" w:customStyle="1" w:styleId="FooterChar">
    <w:name w:val="Footer Char"/>
    <w:basedOn w:val="DefaultParagraphFont"/>
    <w:link w:val="Footer"/>
    <w:uiPriority w:val="99"/>
    <w:rsid w:val="003A5109"/>
  </w:style>
  <w:style w:type="paragraph" w:styleId="ListParagraph">
    <w:name w:val="List Paragraph"/>
    <w:basedOn w:val="Normal"/>
    <w:uiPriority w:val="34"/>
    <w:qFormat/>
    <w:rsid w:val="003E3670"/>
    <w:pPr>
      <w:ind w:left="720"/>
      <w:contextualSpacing/>
    </w:pPr>
  </w:style>
  <w:style w:type="table" w:styleId="TableGrid">
    <w:name w:val="Table Grid"/>
    <w:basedOn w:val="TableNormal"/>
    <w:uiPriority w:val="39"/>
    <w:rsid w:val="003E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CAA"/>
    <w:rPr>
      <w:sz w:val="16"/>
      <w:szCs w:val="16"/>
    </w:rPr>
  </w:style>
  <w:style w:type="paragraph" w:styleId="CommentText">
    <w:name w:val="annotation text"/>
    <w:basedOn w:val="Normal"/>
    <w:link w:val="CommentTextChar"/>
    <w:uiPriority w:val="99"/>
    <w:semiHidden/>
    <w:unhideWhenUsed/>
    <w:rsid w:val="005C2CAA"/>
    <w:pPr>
      <w:spacing w:after="160"/>
    </w:pPr>
    <w:rPr>
      <w:rFonts w:cstheme="minorBidi"/>
      <w:sz w:val="20"/>
      <w:szCs w:val="20"/>
      <w:lang w:val="en-US" w:eastAsia="en-US"/>
    </w:rPr>
  </w:style>
  <w:style w:type="character" w:customStyle="1" w:styleId="CommentTextChar">
    <w:name w:val="Comment Text Char"/>
    <w:basedOn w:val="DefaultParagraphFont"/>
    <w:link w:val="CommentText"/>
    <w:uiPriority w:val="99"/>
    <w:semiHidden/>
    <w:rsid w:val="005C2CAA"/>
    <w:rPr>
      <w:rFonts w:ascii="Times New Roman" w:hAnsi="Times New Roman"/>
      <w:sz w:val="20"/>
      <w:szCs w:val="20"/>
      <w:lang w:val="en-US"/>
    </w:rPr>
  </w:style>
  <w:style w:type="paragraph" w:styleId="BalloonText">
    <w:name w:val="Balloon Text"/>
    <w:basedOn w:val="Normal"/>
    <w:link w:val="BalloonTextChar"/>
    <w:uiPriority w:val="99"/>
    <w:semiHidden/>
    <w:unhideWhenUsed/>
    <w:rsid w:val="005C2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CAA"/>
    <w:rPr>
      <w:rFonts w:ascii="Segoe UI" w:hAnsi="Segoe UI" w:cs="Segoe UI"/>
      <w:sz w:val="18"/>
      <w:szCs w:val="18"/>
      <w:lang w:eastAsia="fr-CA"/>
    </w:rPr>
  </w:style>
  <w:style w:type="paragraph" w:styleId="CommentSubject">
    <w:name w:val="annotation subject"/>
    <w:basedOn w:val="CommentText"/>
    <w:next w:val="CommentText"/>
    <w:link w:val="CommentSubjectChar"/>
    <w:uiPriority w:val="99"/>
    <w:semiHidden/>
    <w:unhideWhenUsed/>
    <w:rsid w:val="00131899"/>
    <w:pPr>
      <w:spacing w:after="0"/>
    </w:pPr>
    <w:rPr>
      <w:rFonts w:cs="Times New Roman"/>
      <w:b/>
      <w:bCs/>
      <w:lang w:val="fr-CA" w:eastAsia="fr-CA"/>
    </w:rPr>
  </w:style>
  <w:style w:type="character" w:customStyle="1" w:styleId="CommentSubjectChar">
    <w:name w:val="Comment Subject Char"/>
    <w:basedOn w:val="CommentTextChar"/>
    <w:link w:val="CommentSubject"/>
    <w:uiPriority w:val="99"/>
    <w:semiHidden/>
    <w:rsid w:val="00131899"/>
    <w:rPr>
      <w:rFonts w:ascii="Times New Roman" w:hAnsi="Times New Roman" w:cs="Times New Roman"/>
      <w:b/>
      <w:bCs/>
      <w:sz w:val="20"/>
      <w:szCs w:val="20"/>
      <w:lang w:val="en-US"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07169">
      <w:bodyDiv w:val="1"/>
      <w:marLeft w:val="0"/>
      <w:marRight w:val="0"/>
      <w:marTop w:val="0"/>
      <w:marBottom w:val="0"/>
      <w:divBdr>
        <w:top w:val="none" w:sz="0" w:space="0" w:color="auto"/>
        <w:left w:val="none" w:sz="0" w:space="0" w:color="auto"/>
        <w:bottom w:val="none" w:sz="0" w:space="0" w:color="auto"/>
        <w:right w:val="none" w:sz="0" w:space="0" w:color="auto"/>
      </w:divBdr>
    </w:div>
    <w:div w:id="12726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footer" Target="footer2.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C1CC-B8AC-2F47-83D4-79C2450A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3344</Words>
  <Characters>19065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Cambouris, Athyna</dc:creator>
  <cp:keywords/>
  <dc:description/>
  <cp:lastModifiedBy>Mershon Caissie</cp:lastModifiedBy>
  <cp:revision>2</cp:revision>
  <dcterms:created xsi:type="dcterms:W3CDTF">2020-08-06T15:47:00Z</dcterms:created>
  <dcterms:modified xsi:type="dcterms:W3CDTF">2020-08-06T15:47:00Z</dcterms:modified>
</cp:coreProperties>
</file>